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C05AC1" w:rsidRPr="0043666F" w14:paraId="5B98F705" w14:textId="77777777" w:rsidTr="00F3156B">
        <w:trPr>
          <w:trHeight w:val="699"/>
        </w:trPr>
        <w:tc>
          <w:tcPr>
            <w:tcW w:w="3255" w:type="dxa"/>
            <w:shd w:val="clear" w:color="auto" w:fill="auto"/>
          </w:tcPr>
          <w:p w14:paraId="300D1F6F"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ЖТН нөмірі бар жобаның атауы</w:t>
            </w:r>
          </w:p>
        </w:tc>
        <w:tc>
          <w:tcPr>
            <w:tcW w:w="6090" w:type="dxa"/>
            <w:shd w:val="clear" w:color="auto" w:fill="auto"/>
          </w:tcPr>
          <w:p w14:paraId="027B9F3F" w14:textId="77777777" w:rsidR="00C05AC1" w:rsidRPr="0043666F" w:rsidRDefault="00C05AC1" w:rsidP="00F3156B">
            <w:pPr>
              <w:widowControl w:val="0"/>
              <w:contextualSpacing/>
              <w:jc w:val="both"/>
              <w:rPr>
                <w:rFonts w:ascii="Times New Roman" w:hAnsi="Times New Roman" w:cs="Times New Roman"/>
                <w:color w:val="000000" w:themeColor="text1"/>
              </w:rPr>
            </w:pPr>
            <w:r w:rsidRPr="0043666F">
              <w:rPr>
                <w:rFonts w:ascii="Times New Roman" w:hAnsi="Times New Roman" w:cs="Times New Roman"/>
                <w:color w:val="000000" w:themeColor="text1"/>
              </w:rPr>
              <w:t>AP19677207 Табиғи шикізат негізінде наноқұрылымды бионанокомпозиттерді жасау</w:t>
            </w:r>
          </w:p>
        </w:tc>
      </w:tr>
      <w:tr w:rsidR="00C05AC1" w:rsidRPr="0043666F" w14:paraId="67206D2D" w14:textId="77777777" w:rsidTr="00F3156B">
        <w:trPr>
          <w:trHeight w:val="694"/>
        </w:trPr>
        <w:tc>
          <w:tcPr>
            <w:tcW w:w="3255" w:type="dxa"/>
            <w:shd w:val="clear" w:color="auto" w:fill="auto"/>
          </w:tcPr>
          <w:p w14:paraId="1649716F" w14:textId="77777777" w:rsidR="00C05AC1" w:rsidRPr="0043666F" w:rsidRDefault="00C05AC1" w:rsidP="00F3156B">
            <w:pPr>
              <w:rPr>
                <w:rFonts w:ascii="Times New Roman" w:hAnsi="Times New Roman" w:cs="Times New Roman"/>
                <w:color w:val="000000" w:themeColor="text1"/>
                <w:lang w:val="kk-KZ"/>
              </w:rPr>
            </w:pPr>
            <w:r w:rsidRPr="0043666F">
              <w:rPr>
                <w:rFonts w:ascii="Times New Roman" w:hAnsi="Times New Roman" w:cs="Times New Roman"/>
                <w:color w:val="000000" w:themeColor="text1"/>
              </w:rPr>
              <w:t>Өзектілігі</w:t>
            </w:r>
            <w:r w:rsidRPr="0043666F">
              <w:rPr>
                <w:rFonts w:ascii="Times New Roman" w:hAnsi="Times New Roman" w:cs="Times New Roman"/>
                <w:color w:val="000000" w:themeColor="text1"/>
                <w:lang w:val="kk-KZ"/>
              </w:rPr>
              <w:t>/ Абстракт</w:t>
            </w:r>
          </w:p>
        </w:tc>
        <w:tc>
          <w:tcPr>
            <w:tcW w:w="6090" w:type="dxa"/>
            <w:shd w:val="clear" w:color="auto" w:fill="auto"/>
          </w:tcPr>
          <w:p w14:paraId="1A91680C" w14:textId="77777777" w:rsidR="00C05AC1" w:rsidRPr="0043666F" w:rsidRDefault="00C05AC1" w:rsidP="00F3156B">
            <w:pPr>
              <w:pStyle w:val="a5"/>
              <w:spacing w:before="0" w:beforeAutospacing="0" w:after="150" w:afterAutospacing="0"/>
              <w:rPr>
                <w:color w:val="000000" w:themeColor="text1"/>
                <w:sz w:val="22"/>
                <w:szCs w:val="22"/>
                <w:lang w:val="kk-KZ"/>
              </w:rPr>
            </w:pPr>
            <w:r w:rsidRPr="0043666F">
              <w:rPr>
                <w:color w:val="000000" w:themeColor="text1"/>
                <w:sz w:val="22"/>
                <w:szCs w:val="22"/>
                <w:lang w:val="kk-KZ"/>
              </w:rPr>
              <w:t>Жобаның идеясы фармацевтика, тамақ және косметика салаларында қолданылатын басқаруға икемді қасиеттері бар наноқұрылымды бионанокомпозиттер синтездеу технологиясын дамыту болып табылады.</w:t>
            </w:r>
          </w:p>
          <w:p w14:paraId="57515B17" w14:textId="77777777" w:rsidR="00C05AC1" w:rsidRPr="0043666F" w:rsidRDefault="00C05AC1" w:rsidP="00F3156B">
            <w:pPr>
              <w:pStyle w:val="a5"/>
              <w:spacing w:before="0" w:beforeAutospacing="0" w:after="150" w:afterAutospacing="0"/>
              <w:rPr>
                <w:color w:val="000000" w:themeColor="text1"/>
                <w:sz w:val="22"/>
                <w:szCs w:val="22"/>
                <w:lang w:val="kk-KZ"/>
              </w:rPr>
            </w:pPr>
            <w:r w:rsidRPr="0043666F">
              <w:rPr>
                <w:color w:val="000000" w:themeColor="text1"/>
                <w:sz w:val="22"/>
                <w:szCs w:val="22"/>
                <w:lang w:val="kk-KZ"/>
              </w:rPr>
              <w:t>Жоба аясында крахмал мен акрил қышқылының, сондай-ақ натрий альгинатының өзара тігілген биоананокомпозиттері синтезделеді, жаңа наноқұрылымды бионанокомпозиттерге иммобилизацияланған физиологиялық белсенді заттардың формалары (туберкулезге қарсы, ісікке қарсы және диабетке қарсы препараттар) жасалады және жаңа бионанокомпозиттердің дәрілік әсерін ұзарту зерттелінеді.</w:t>
            </w:r>
          </w:p>
        </w:tc>
      </w:tr>
      <w:tr w:rsidR="00C05AC1" w:rsidRPr="0043666F" w14:paraId="3C79C914" w14:textId="77777777" w:rsidTr="00F3156B">
        <w:trPr>
          <w:trHeight w:val="561"/>
        </w:trPr>
        <w:tc>
          <w:tcPr>
            <w:tcW w:w="3255" w:type="dxa"/>
            <w:shd w:val="clear" w:color="auto" w:fill="auto"/>
          </w:tcPr>
          <w:p w14:paraId="62093FCC"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Мақсаты (өтінімге сәйкес)</w:t>
            </w:r>
          </w:p>
        </w:tc>
        <w:tc>
          <w:tcPr>
            <w:tcW w:w="6090" w:type="dxa"/>
            <w:shd w:val="clear" w:color="auto" w:fill="auto"/>
          </w:tcPr>
          <w:p w14:paraId="17E156E5" w14:textId="77777777" w:rsidR="00C05AC1" w:rsidRPr="0043666F" w:rsidRDefault="00C05AC1" w:rsidP="00F3156B">
            <w:pPr>
              <w:suppressAutoHyphens/>
              <w:contextualSpacing/>
              <w:jc w:val="both"/>
              <w:rPr>
                <w:rFonts w:ascii="Times New Roman" w:hAnsi="Times New Roman" w:cs="Times New Roman"/>
                <w:color w:val="000000" w:themeColor="text1"/>
              </w:rPr>
            </w:pPr>
            <w:r w:rsidRPr="0043666F">
              <w:rPr>
                <w:rFonts w:ascii="Times New Roman" w:hAnsi="Times New Roman" w:cs="Times New Roman"/>
                <w:color w:val="000000" w:themeColor="text1"/>
              </w:rPr>
              <w:t>Ковалентті (химиялық) тігілген және ионотропты тігілген полимерлі торлардың өзара енетін торлары болып табылатын бионанокомпозиттердің жаңа буынын алу технологиясын жасау</w:t>
            </w:r>
          </w:p>
          <w:p w14:paraId="3ACF443E" w14:textId="77777777" w:rsidR="00C05AC1" w:rsidRPr="0043666F" w:rsidRDefault="00C05AC1" w:rsidP="00F3156B">
            <w:pPr>
              <w:suppressAutoHyphens/>
              <w:contextualSpacing/>
              <w:jc w:val="both"/>
              <w:rPr>
                <w:rFonts w:ascii="Times New Roman" w:hAnsi="Times New Roman" w:cs="Times New Roman"/>
                <w:color w:val="000000" w:themeColor="text1"/>
              </w:rPr>
            </w:pPr>
          </w:p>
        </w:tc>
      </w:tr>
      <w:tr w:rsidR="00C05AC1" w:rsidRPr="0043666F" w14:paraId="2CB5D3B9" w14:textId="77777777" w:rsidTr="00F3156B">
        <w:trPr>
          <w:trHeight w:val="413"/>
        </w:trPr>
        <w:tc>
          <w:tcPr>
            <w:tcW w:w="3255" w:type="dxa"/>
            <w:shd w:val="clear" w:color="auto" w:fill="auto"/>
          </w:tcPr>
          <w:p w14:paraId="2723D3D7"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Күтілетін нәтижелер</w:t>
            </w:r>
          </w:p>
        </w:tc>
        <w:tc>
          <w:tcPr>
            <w:tcW w:w="6090" w:type="dxa"/>
            <w:shd w:val="clear" w:color="auto" w:fill="auto"/>
          </w:tcPr>
          <w:p w14:paraId="2482B533" w14:textId="77777777" w:rsidR="00C05AC1" w:rsidRPr="0043666F" w:rsidRDefault="00C05AC1" w:rsidP="00F3156B">
            <w:pPr>
              <w:pStyle w:val="a5"/>
              <w:spacing w:before="0" w:beforeAutospacing="0" w:after="150" w:afterAutospacing="0"/>
              <w:rPr>
                <w:color w:val="000000" w:themeColor="text1"/>
                <w:sz w:val="22"/>
                <w:szCs w:val="22"/>
              </w:rPr>
            </w:pPr>
            <w:r w:rsidRPr="0043666F">
              <w:rPr>
                <w:color w:val="000000" w:themeColor="text1"/>
                <w:sz w:val="22"/>
                <w:szCs w:val="22"/>
              </w:rPr>
              <w:t>1. Ковалентті (химиялық) тігілген және ионотропты тігілген полимерлі торлардың өзара енетін торлары болып табылатын бионанокомпозиттердің жаңа (Қазақстандық) буынын синтездеудің оңтайлы технологиясы</w:t>
            </w:r>
          </w:p>
          <w:p w14:paraId="456E340D" w14:textId="77777777" w:rsidR="00C05AC1" w:rsidRPr="0043666F" w:rsidRDefault="00C05AC1" w:rsidP="00F3156B">
            <w:pPr>
              <w:pStyle w:val="a5"/>
              <w:spacing w:before="0" w:beforeAutospacing="0" w:after="150" w:afterAutospacing="0"/>
              <w:rPr>
                <w:color w:val="000000" w:themeColor="text1"/>
                <w:sz w:val="22"/>
                <w:szCs w:val="22"/>
              </w:rPr>
            </w:pPr>
            <w:r w:rsidRPr="0043666F">
              <w:rPr>
                <w:color w:val="000000" w:themeColor="text1"/>
                <w:sz w:val="22"/>
                <w:szCs w:val="22"/>
              </w:rPr>
              <w:t>2. Туберкулезге қарсы (метотрексат) және диабетке қарсы (инсулин) препараттарды жаңа бионокомпозиттік гидрогельдерге иммобилизациялаудың технологиялық шарттары пысықталатын болады, олар белгілі ионотропты тігілген полисахаридті гидрогельдермен салыстырғанда анағұрлым күшті, осы препараттардың физиологиялық әсерін ұзарту әсерін қамтамасыз етеді.</w:t>
            </w:r>
          </w:p>
          <w:p w14:paraId="2FCFBE5A" w14:textId="77777777" w:rsidR="00C05AC1" w:rsidRPr="0043666F" w:rsidRDefault="00C05AC1" w:rsidP="00F3156B">
            <w:pPr>
              <w:pStyle w:val="a5"/>
              <w:spacing w:before="0" w:beforeAutospacing="0" w:after="150" w:afterAutospacing="0"/>
              <w:rPr>
                <w:color w:val="000000" w:themeColor="text1"/>
                <w:sz w:val="22"/>
                <w:szCs w:val="22"/>
              </w:rPr>
            </w:pPr>
            <w:r w:rsidRPr="0043666F">
              <w:rPr>
                <w:color w:val="000000" w:themeColor="text1"/>
                <w:sz w:val="22"/>
                <w:szCs w:val="22"/>
              </w:rPr>
              <w:t>3. Инсулинді асқазанның тұз қышқылының және протеолитикалық ферменттердің (пепсин, химотрипсин) деструктивті әсерінен қорғауды қамтамасыз ететін жаңа бионанокомпозиттерге иммобилизациялау шарттары оңтайландырылады. Осы нәтижелерге сүйене отырып, инсулиннің пероральді (таблетка) түрі жасалады.</w:t>
            </w:r>
          </w:p>
          <w:p w14:paraId="4FC63E30" w14:textId="77777777" w:rsidR="00C05AC1" w:rsidRPr="0043666F" w:rsidRDefault="00C05AC1" w:rsidP="00F3156B">
            <w:pPr>
              <w:pStyle w:val="a5"/>
              <w:spacing w:before="0" w:beforeAutospacing="0" w:after="150" w:afterAutospacing="0"/>
              <w:rPr>
                <w:color w:val="000000" w:themeColor="text1"/>
                <w:sz w:val="22"/>
                <w:szCs w:val="22"/>
              </w:rPr>
            </w:pPr>
            <w:r w:rsidRPr="0043666F">
              <w:rPr>
                <w:color w:val="000000" w:themeColor="text1"/>
                <w:sz w:val="22"/>
                <w:szCs w:val="22"/>
              </w:rPr>
              <w:t>4. Жаңа бионанокомпозиттер негізінде құрылымды-механикалық сипаттамалары жақсартылған жаңа бактерицидті биополимерлік көбіктер әзірленетін болады.</w:t>
            </w:r>
          </w:p>
          <w:p w14:paraId="034C99D3" w14:textId="77777777" w:rsidR="00C05AC1" w:rsidRPr="0043666F" w:rsidRDefault="00C05AC1" w:rsidP="00F3156B">
            <w:pPr>
              <w:suppressAutoHyphens/>
              <w:contextualSpacing/>
              <w:jc w:val="both"/>
              <w:rPr>
                <w:rFonts w:ascii="Times New Roman" w:hAnsi="Times New Roman" w:cs="Times New Roman"/>
                <w:color w:val="000000" w:themeColor="text1"/>
              </w:rPr>
            </w:pPr>
          </w:p>
        </w:tc>
      </w:tr>
      <w:tr w:rsidR="00C05AC1" w:rsidRPr="0043666F" w14:paraId="5FFFA377" w14:textId="77777777" w:rsidTr="00F3156B">
        <w:trPr>
          <w:trHeight w:val="1959"/>
        </w:trPr>
        <w:tc>
          <w:tcPr>
            <w:tcW w:w="3255" w:type="dxa"/>
            <w:shd w:val="clear" w:color="auto" w:fill="auto"/>
          </w:tcPr>
          <w:p w14:paraId="56883028"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Зерттеу тобы мүшелерінің идентификаторлары (Scopus Author ID, Researcher ID, егер бар болса ORCID) және тиісті профильдерге сілтемелері бар толық ТАӘ тізімі</w:t>
            </w:r>
          </w:p>
        </w:tc>
        <w:tc>
          <w:tcPr>
            <w:tcW w:w="6090" w:type="dxa"/>
            <w:shd w:val="clear" w:color="auto" w:fill="auto"/>
          </w:tcPr>
          <w:p w14:paraId="41AC581B"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lang w:val="kk-KZ"/>
              </w:rPr>
              <w:t>Жоба жетекшісі</w:t>
            </w:r>
            <w:r w:rsidRPr="0043666F">
              <w:rPr>
                <w:rFonts w:ascii="Times New Roman" w:hAnsi="Times New Roman" w:cs="Times New Roman"/>
                <w:color w:val="000000" w:themeColor="text1"/>
              </w:rPr>
              <w:t xml:space="preserve"> - </w:t>
            </w:r>
            <w:hyperlink r:id="rId4" w:history="1">
              <w:r w:rsidRPr="0043666F">
                <w:rPr>
                  <w:rStyle w:val="a4"/>
                  <w:rFonts w:ascii="Times New Roman" w:hAnsi="Times New Roman" w:cs="Times New Roman"/>
                  <w:color w:val="000000" w:themeColor="text1"/>
                </w:rPr>
                <w:t>Мусабеков Куанышбек Битуович, профессор, доктор химических наук</w:t>
              </w:r>
            </w:hyperlink>
            <w:r w:rsidRPr="0043666F">
              <w:rPr>
                <w:rFonts w:ascii="Times New Roman" w:hAnsi="Times New Roman" w:cs="Times New Roman"/>
                <w:color w:val="000000" w:themeColor="text1"/>
              </w:rPr>
              <w:t xml:space="preserve">, </w:t>
            </w:r>
          </w:p>
          <w:p w14:paraId="0BBCDB07"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-9, Web of Science Researcher ID </w:t>
            </w:r>
            <w:r w:rsidRPr="0043666F">
              <w:rPr>
                <w:rFonts w:ascii="Times New Roman" w:hAnsi="Times New Roman" w:cs="Times New Roman"/>
                <w:color w:val="000000" w:themeColor="text1"/>
              </w:rPr>
              <w:t>А</w:t>
            </w:r>
            <w:r w:rsidRPr="0043666F">
              <w:rPr>
                <w:rFonts w:ascii="Times New Roman" w:hAnsi="Times New Roman" w:cs="Times New Roman"/>
                <w:color w:val="000000" w:themeColor="text1"/>
                <w:lang w:val="en-US"/>
              </w:rPr>
              <w:t>-4960-2015. Scopus author ID: 6603479894 ORCID ID: 0000-0003-1114-1901.</w:t>
            </w:r>
          </w:p>
          <w:p w14:paraId="672B5F80"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Айдарова Сауле Байляровна, Доктор химических наук, Профессор, Академик КазНАЕН,</w:t>
            </w:r>
          </w:p>
          <w:p w14:paraId="05FBA80A"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-19, Web of Science Researcher ID AAQ-7158-2020. Scopus author ID: 6506362118 ORCID ID: 0000-0001-5115-5879</w:t>
            </w:r>
          </w:p>
          <w:p w14:paraId="226A48BF"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Шарипова Алтынай Азигаровна, Доктор PhD, Ассоциированный профессор,</w:t>
            </w:r>
          </w:p>
          <w:p w14:paraId="62759B4E"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- 12, Web of Science ID AAD-2171-2020 Scopus ID 36474115600).</w:t>
            </w:r>
          </w:p>
          <w:p w14:paraId="54D3E9F5"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lastRenderedPageBreak/>
              <w:t>Тажибаева Сагдат Медербековна, Доктор химических наук, профессор,</w:t>
            </w:r>
          </w:p>
          <w:p w14:paraId="60C3480C"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-3, Web of Science Researcher ID </w:t>
            </w:r>
            <w:r w:rsidRPr="0043666F">
              <w:rPr>
                <w:rFonts w:ascii="Times New Roman" w:hAnsi="Times New Roman" w:cs="Times New Roman"/>
                <w:color w:val="000000" w:themeColor="text1"/>
              </w:rPr>
              <w:t>В</w:t>
            </w:r>
            <w:r w:rsidRPr="0043666F">
              <w:rPr>
                <w:rFonts w:ascii="Times New Roman" w:hAnsi="Times New Roman" w:cs="Times New Roman"/>
                <w:color w:val="000000" w:themeColor="text1"/>
                <w:lang w:val="en-US"/>
              </w:rPr>
              <w:t>-1304-2015 ORCID ID: https://orcid.org/0000-0003-3300-3235 Scopus author ID: 55975626500.</w:t>
            </w:r>
          </w:p>
          <w:p w14:paraId="3EAFF1B7"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Takhistov Paul , PhD in Chemical Sciences, Associate Professor (Tenure),</w:t>
            </w:r>
          </w:p>
          <w:p w14:paraId="7ED8CEE5"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-17, Web of Science Researcher ID AGV-5251-2022 ORCID ID: 0000-0001-8797-709X Scopus author ID: 6701849545.</w:t>
            </w:r>
          </w:p>
          <w:p w14:paraId="5E862A17"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 xml:space="preserve">Мусабеков Нурлан Куанышбекович, Кандидат химических наук, </w:t>
            </w:r>
          </w:p>
          <w:p w14:paraId="5C099AC8"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H-индекс -1 ORCID ID: 0000-0001-7952-885.</w:t>
            </w:r>
          </w:p>
          <w:p w14:paraId="7783D01B" w14:textId="77777777" w:rsidR="00C05AC1" w:rsidRPr="0043666F" w:rsidRDefault="00C05AC1" w:rsidP="00F3156B">
            <w:pPr>
              <w:rPr>
                <w:rFonts w:ascii="Times New Roman" w:hAnsi="Times New Roman" w:cs="Times New Roman"/>
                <w:color w:val="000000" w:themeColor="text1"/>
              </w:rPr>
            </w:pPr>
            <w:r w:rsidRPr="0043666F">
              <w:rPr>
                <w:rFonts w:ascii="Times New Roman" w:hAnsi="Times New Roman" w:cs="Times New Roman"/>
                <w:color w:val="000000" w:themeColor="text1"/>
              </w:rPr>
              <w:t>Тюсюпова Бакыт Баймуратовна, Кандидат химических наук, доцент,</w:t>
            </w:r>
          </w:p>
          <w:p w14:paraId="16D399C4"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lang w:val="en-US"/>
              </w:rPr>
              <w:t>H-</w:t>
            </w:r>
            <w:r w:rsidRPr="0043666F">
              <w:rPr>
                <w:rFonts w:ascii="Times New Roman" w:hAnsi="Times New Roman" w:cs="Times New Roman"/>
                <w:color w:val="000000" w:themeColor="text1"/>
              </w:rPr>
              <w:t>индекс</w:t>
            </w:r>
            <w:r w:rsidRPr="0043666F">
              <w:rPr>
                <w:rFonts w:ascii="Times New Roman" w:hAnsi="Times New Roman" w:cs="Times New Roman"/>
                <w:color w:val="000000" w:themeColor="text1"/>
                <w:lang w:val="en-US"/>
              </w:rPr>
              <w:t xml:space="preserve"> -2 Web of Science Researcher ID A-5582-2015. ORCID ID: https://orcid.org/0000-0001-6149-2326 Scopus author ID: 57210286932.</w:t>
            </w:r>
          </w:p>
          <w:p w14:paraId="4EBEB4B7"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rPr>
              <w:t>Ерлан</w:t>
            </w:r>
            <w:r w:rsidRPr="0043666F">
              <w:rPr>
                <w:rFonts w:ascii="Times New Roman" w:hAnsi="Times New Roman" w:cs="Times New Roman"/>
                <w:color w:val="000000" w:themeColor="text1"/>
                <w:lang w:val="en-US"/>
              </w:rPr>
              <w:t xml:space="preserve"> </w:t>
            </w:r>
            <w:r w:rsidRPr="0043666F">
              <w:rPr>
                <w:rFonts w:ascii="Times New Roman" w:hAnsi="Times New Roman" w:cs="Times New Roman"/>
                <w:color w:val="000000" w:themeColor="text1"/>
              </w:rPr>
              <w:t>Гүлжан</w:t>
            </w:r>
            <w:r w:rsidRPr="0043666F">
              <w:rPr>
                <w:rFonts w:ascii="Times New Roman" w:hAnsi="Times New Roman" w:cs="Times New Roman"/>
                <w:color w:val="000000" w:themeColor="text1"/>
                <w:lang w:val="en-US"/>
              </w:rPr>
              <w:t xml:space="preserve"> </w:t>
            </w:r>
            <w:r w:rsidRPr="0043666F">
              <w:rPr>
                <w:rFonts w:ascii="Times New Roman" w:hAnsi="Times New Roman" w:cs="Times New Roman"/>
                <w:color w:val="000000" w:themeColor="text1"/>
              </w:rPr>
              <w:t>Ерланқызы</w:t>
            </w:r>
            <w:r w:rsidRPr="0043666F">
              <w:rPr>
                <w:rFonts w:ascii="Times New Roman" w:hAnsi="Times New Roman" w:cs="Times New Roman"/>
                <w:color w:val="000000" w:themeColor="text1"/>
                <w:lang w:val="en-US"/>
              </w:rPr>
              <w:t xml:space="preserve">, , </w:t>
            </w:r>
            <w:r w:rsidRPr="0043666F">
              <w:rPr>
                <w:rFonts w:ascii="Times New Roman" w:hAnsi="Times New Roman" w:cs="Times New Roman"/>
                <w:color w:val="000000" w:themeColor="text1"/>
              </w:rPr>
              <w:t>магистр</w:t>
            </w:r>
            <w:r w:rsidRPr="0043666F">
              <w:rPr>
                <w:rFonts w:ascii="Times New Roman" w:hAnsi="Times New Roman" w:cs="Times New Roman"/>
                <w:color w:val="000000" w:themeColor="text1"/>
                <w:lang w:val="en-US"/>
              </w:rPr>
              <w:t xml:space="preserve"> - ORCID ID https://orcid.org/0000-0001-8770-9992 Scopus Author ID: 58036536000.</w:t>
            </w:r>
          </w:p>
          <w:p w14:paraId="0527B962" w14:textId="77777777" w:rsidR="00C05AC1" w:rsidRPr="0043666F" w:rsidRDefault="00C05AC1" w:rsidP="00F3156B">
            <w:pPr>
              <w:rPr>
                <w:rFonts w:ascii="Times New Roman" w:hAnsi="Times New Roman" w:cs="Times New Roman"/>
                <w:color w:val="000000" w:themeColor="text1"/>
                <w:lang w:val="en-US"/>
              </w:rPr>
            </w:pPr>
            <w:r w:rsidRPr="0043666F">
              <w:rPr>
                <w:rFonts w:ascii="Times New Roman" w:hAnsi="Times New Roman" w:cs="Times New Roman"/>
                <w:color w:val="000000" w:themeColor="text1"/>
              </w:rPr>
              <w:t>Жақып</w:t>
            </w:r>
            <w:r w:rsidRPr="0043666F">
              <w:rPr>
                <w:rFonts w:ascii="Times New Roman" w:hAnsi="Times New Roman" w:cs="Times New Roman"/>
                <w:color w:val="000000" w:themeColor="text1"/>
                <w:lang w:val="en-US"/>
              </w:rPr>
              <w:t xml:space="preserve"> </w:t>
            </w:r>
            <w:r w:rsidRPr="0043666F">
              <w:rPr>
                <w:rFonts w:ascii="Times New Roman" w:hAnsi="Times New Roman" w:cs="Times New Roman"/>
                <w:color w:val="000000" w:themeColor="text1"/>
              </w:rPr>
              <w:t>Ботагөз</w:t>
            </w:r>
            <w:r w:rsidRPr="0043666F">
              <w:rPr>
                <w:rFonts w:ascii="Times New Roman" w:hAnsi="Times New Roman" w:cs="Times New Roman"/>
                <w:color w:val="000000" w:themeColor="text1"/>
                <w:lang w:val="en-US"/>
              </w:rPr>
              <w:t xml:space="preserve"> </w:t>
            </w:r>
            <w:r w:rsidRPr="0043666F">
              <w:rPr>
                <w:rFonts w:ascii="Times New Roman" w:hAnsi="Times New Roman" w:cs="Times New Roman"/>
                <w:color w:val="000000" w:themeColor="text1"/>
              </w:rPr>
              <w:t>Маратқызы</w:t>
            </w:r>
            <w:r w:rsidRPr="0043666F">
              <w:rPr>
                <w:rFonts w:ascii="Times New Roman" w:hAnsi="Times New Roman" w:cs="Times New Roman"/>
                <w:color w:val="000000" w:themeColor="text1"/>
                <w:lang w:val="en-US"/>
              </w:rPr>
              <w:t>, ORCID ID: 0000-0002-7540-0872.</w:t>
            </w:r>
          </w:p>
        </w:tc>
      </w:tr>
    </w:tbl>
    <w:p w14:paraId="6E1DACB5" w14:textId="77777777" w:rsidR="009735EF" w:rsidRDefault="009735EF"/>
    <w:sectPr w:rsidR="0097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1"/>
    <w:rsid w:val="009735EF"/>
    <w:rsid w:val="00992C1D"/>
    <w:rsid w:val="00C0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83DB"/>
  <w15:chartTrackingRefBased/>
  <w15:docId w15:val="{4565E296-D292-46A7-BFE2-09EC3797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AC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5AC1"/>
    <w:rPr>
      <w:color w:val="0563C1" w:themeColor="hyperlink"/>
      <w:u w:val="single"/>
    </w:rPr>
  </w:style>
  <w:style w:type="paragraph" w:styleId="a5">
    <w:name w:val="Normal (Web)"/>
    <w:basedOn w:val="a"/>
    <w:uiPriority w:val="99"/>
    <w:unhideWhenUsed/>
    <w:rsid w:val="00C05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ncste.kz/profile/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1</cp:revision>
  <dcterms:created xsi:type="dcterms:W3CDTF">2023-08-11T08:57:00Z</dcterms:created>
  <dcterms:modified xsi:type="dcterms:W3CDTF">2023-08-11T08:57:00Z</dcterms:modified>
</cp:coreProperties>
</file>