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345" w:type="dxa"/>
        <w:tblLook w:val="04A0" w:firstRow="1" w:lastRow="0" w:firstColumn="1" w:lastColumn="0" w:noHBand="0" w:noVBand="1"/>
      </w:tblPr>
      <w:tblGrid>
        <w:gridCol w:w="3255"/>
        <w:gridCol w:w="6090"/>
      </w:tblGrid>
      <w:tr w:rsidR="00CA7ED7" w:rsidRPr="00AF0A7D" w14:paraId="32FE204A" w14:textId="77777777" w:rsidTr="00F3156B">
        <w:trPr>
          <w:trHeight w:val="699"/>
        </w:trPr>
        <w:tc>
          <w:tcPr>
            <w:tcW w:w="3255" w:type="dxa"/>
            <w:shd w:val="clear" w:color="auto" w:fill="auto"/>
          </w:tcPr>
          <w:p w14:paraId="7EC20631" w14:textId="77777777" w:rsidR="00CA7ED7" w:rsidRPr="00AF0A7D" w:rsidRDefault="00CA7ED7" w:rsidP="00F3156B">
            <w:pPr>
              <w:rPr>
                <w:rFonts w:ascii="Times New Roman" w:hAnsi="Times New Roman" w:cs="Times New Roman"/>
                <w:color w:val="000000" w:themeColor="text1"/>
              </w:rPr>
            </w:pPr>
            <w:r w:rsidRPr="00AF0A7D">
              <w:rPr>
                <w:rFonts w:ascii="Times New Roman" w:hAnsi="Times New Roman" w:cs="Times New Roman"/>
                <w:color w:val="000000" w:themeColor="text1"/>
              </w:rPr>
              <w:t xml:space="preserve">ЖТН </w:t>
            </w:r>
            <w:proofErr w:type="spellStart"/>
            <w:r w:rsidRPr="00AF0A7D">
              <w:rPr>
                <w:rFonts w:ascii="Times New Roman" w:hAnsi="Times New Roman" w:cs="Times New Roman"/>
                <w:color w:val="000000" w:themeColor="text1"/>
              </w:rPr>
              <w:t>нөмірі</w:t>
            </w:r>
            <w:proofErr w:type="spellEnd"/>
            <w:r w:rsidRPr="00AF0A7D">
              <w:rPr>
                <w:rFonts w:ascii="Times New Roman" w:hAnsi="Times New Roman" w:cs="Times New Roman"/>
                <w:color w:val="000000" w:themeColor="text1"/>
              </w:rPr>
              <w:t xml:space="preserve"> бар </w:t>
            </w:r>
            <w:proofErr w:type="spellStart"/>
            <w:r w:rsidRPr="00AF0A7D">
              <w:rPr>
                <w:rFonts w:ascii="Times New Roman" w:hAnsi="Times New Roman" w:cs="Times New Roman"/>
                <w:color w:val="000000" w:themeColor="text1"/>
              </w:rPr>
              <w:t>жобаның</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атауы</w:t>
            </w:r>
            <w:proofErr w:type="spellEnd"/>
          </w:p>
        </w:tc>
        <w:tc>
          <w:tcPr>
            <w:tcW w:w="6090" w:type="dxa"/>
            <w:shd w:val="clear" w:color="auto" w:fill="auto"/>
          </w:tcPr>
          <w:p w14:paraId="747476CA" w14:textId="77777777" w:rsidR="00CA7ED7" w:rsidRPr="00AF0A7D" w:rsidRDefault="00CA7ED7" w:rsidP="00F3156B">
            <w:pPr>
              <w:widowControl w:val="0"/>
              <w:contextualSpacing/>
              <w:jc w:val="both"/>
              <w:rPr>
                <w:rFonts w:ascii="Times New Roman" w:hAnsi="Times New Roman" w:cs="Times New Roman"/>
                <w:color w:val="000000" w:themeColor="text1"/>
              </w:rPr>
            </w:pPr>
            <w:r w:rsidRPr="00AF0A7D">
              <w:rPr>
                <w:rFonts w:ascii="Times New Roman" w:hAnsi="Times New Roman" w:cs="Times New Roman"/>
                <w:color w:val="000000" w:themeColor="text1"/>
                <w:lang w:val="kk-KZ"/>
              </w:rPr>
              <w:t>AP19676778</w:t>
            </w:r>
            <w:r w:rsidRPr="00AF0A7D">
              <w:rPr>
                <w:rFonts w:ascii="Times New Roman" w:hAnsi="Times New Roman" w:cs="Times New Roman"/>
                <w:color w:val="000000" w:themeColor="text1"/>
              </w:rPr>
              <w:t xml:space="preserve"> </w:t>
            </w:r>
            <w:r w:rsidRPr="00AF0A7D">
              <w:rPr>
                <w:rFonts w:ascii="Times New Roman" w:hAnsi="Times New Roman" w:cs="Times New Roman"/>
                <w:color w:val="000000" w:themeColor="text1"/>
                <w:shd w:val="clear" w:color="auto" w:fill="F7F7F7"/>
              </w:rPr>
              <w:t xml:space="preserve">Ахмет </w:t>
            </w:r>
            <w:proofErr w:type="spellStart"/>
            <w:r w:rsidRPr="00AF0A7D">
              <w:rPr>
                <w:rFonts w:ascii="Times New Roman" w:hAnsi="Times New Roman" w:cs="Times New Roman"/>
                <w:color w:val="000000" w:themeColor="text1"/>
                <w:shd w:val="clear" w:color="auto" w:fill="F7F7F7"/>
              </w:rPr>
              <w:t>Байтұрсынұлының</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Тірі</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білім</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теориясы</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тілді</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оқытудың</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концептуалдық</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бағыты</w:t>
            </w:r>
            <w:proofErr w:type="spellEnd"/>
          </w:p>
        </w:tc>
      </w:tr>
      <w:tr w:rsidR="00CA7ED7" w:rsidRPr="00CA7ED7" w14:paraId="1ABBBE80" w14:textId="77777777" w:rsidTr="00F3156B">
        <w:trPr>
          <w:trHeight w:val="694"/>
        </w:trPr>
        <w:tc>
          <w:tcPr>
            <w:tcW w:w="3255" w:type="dxa"/>
            <w:shd w:val="clear" w:color="auto" w:fill="auto"/>
          </w:tcPr>
          <w:p w14:paraId="5A2988EE" w14:textId="77777777" w:rsidR="00CA7ED7" w:rsidRPr="00AF0A7D" w:rsidRDefault="00CA7ED7" w:rsidP="00F3156B">
            <w:pPr>
              <w:rPr>
                <w:rFonts w:ascii="Times New Roman" w:hAnsi="Times New Roman" w:cs="Times New Roman"/>
                <w:color w:val="000000" w:themeColor="text1"/>
                <w:lang w:val="kk-KZ"/>
              </w:rPr>
            </w:pPr>
            <w:proofErr w:type="spellStart"/>
            <w:r w:rsidRPr="00AF0A7D">
              <w:rPr>
                <w:rFonts w:ascii="Times New Roman" w:hAnsi="Times New Roman" w:cs="Times New Roman"/>
                <w:color w:val="000000" w:themeColor="text1"/>
              </w:rPr>
              <w:t>Өзектілігі</w:t>
            </w:r>
            <w:proofErr w:type="spellEnd"/>
            <w:r w:rsidRPr="00AF0A7D">
              <w:rPr>
                <w:rFonts w:ascii="Times New Roman" w:hAnsi="Times New Roman" w:cs="Times New Roman"/>
                <w:color w:val="000000" w:themeColor="text1"/>
                <w:lang w:val="kk-KZ"/>
              </w:rPr>
              <w:t>/ Абстракт</w:t>
            </w:r>
          </w:p>
        </w:tc>
        <w:tc>
          <w:tcPr>
            <w:tcW w:w="6090" w:type="dxa"/>
            <w:shd w:val="clear" w:color="auto" w:fill="auto"/>
          </w:tcPr>
          <w:p w14:paraId="0676E855" w14:textId="77777777" w:rsidR="00CA7ED7" w:rsidRPr="00AF0A7D" w:rsidRDefault="00CA7ED7" w:rsidP="00F3156B">
            <w:pPr>
              <w:suppressAutoHyphens/>
              <w:contextualSpacing/>
              <w:jc w:val="both"/>
              <w:rPr>
                <w:rFonts w:ascii="Times New Roman" w:hAnsi="Times New Roman" w:cs="Times New Roman"/>
                <w:color w:val="000000" w:themeColor="text1"/>
                <w:lang w:val="kk-KZ"/>
              </w:rPr>
            </w:pPr>
            <w:r w:rsidRPr="00AF0A7D">
              <w:rPr>
                <w:rFonts w:ascii="Times New Roman" w:hAnsi="Times New Roman" w:cs="Times New Roman"/>
                <w:color w:val="000000" w:themeColor="text1"/>
                <w:lang w:val="kk-KZ"/>
              </w:rPr>
              <w:t>Ұсынылып отырған жоба жұмысында ғалымның білімге қатысты екі маңызды байлам-тұжырымына басымдық беру көзделді: біріншіден, ұлттық ғылыммен, ұлттық педагогикамен айналысатын кез келген зерттеуші А.Байтұрсынұлы негіздеген, осыған дейінгі тарихымызда білім беруге қатысты айтылған барлық іргелі пікірлердің басын тоғыстыратын және бұдан былайғы жерде де жаңа идеялардың өзегінде тұруға әбден лайық «пайдалы білім» категориясына мән беруі қажет. «Нәрсенің затын алмай, атын алып, құр сөз түрінде үйретуден бас тартып, алған білімі өзіне де, мемлекетке де пайдалы болатынын көздеп оқыту керек!» дейді Ұлт Ұстазы. Бұл білім баланың өміріне қажет, болашақта өзіне де, елге де жасайтын қызметіне пайдалы болса ғана, ертең сол білім мемлекеттің де пайдасына айналады деген сөз! Сондықтан жас ұрпаққа «пайдалы білім» берудің тетіктерін А.Байтұрсынұлының өз тұжырымдарынан бастау тиімді. Олай болса, кез келген тілді, оның ішінде қазақ тілін де оқыту әлемде қайталамасы жоқ ана тіліміздің өзіне тән қарым-қатынас қағидаларын, сөз әдебін, сөйлеу ерекшеліктерін, сөз жұмсау заңдылықтары мен әдіс-амалдарын үйретуді талап етеді деген сөз. Бұл жүйе ғалымның «тірі білім» теориясына сүйене жүргізілгенде ғана мүмкін болмақ.</w:t>
            </w:r>
          </w:p>
        </w:tc>
      </w:tr>
      <w:tr w:rsidR="00CA7ED7" w:rsidRPr="00AF0A7D" w14:paraId="49519E01" w14:textId="77777777" w:rsidTr="00F3156B">
        <w:trPr>
          <w:trHeight w:val="561"/>
        </w:trPr>
        <w:tc>
          <w:tcPr>
            <w:tcW w:w="3255" w:type="dxa"/>
            <w:shd w:val="clear" w:color="auto" w:fill="auto"/>
          </w:tcPr>
          <w:p w14:paraId="2F880221" w14:textId="77777777" w:rsidR="00CA7ED7" w:rsidRPr="00AF0A7D" w:rsidRDefault="00CA7ED7" w:rsidP="00F3156B">
            <w:pPr>
              <w:rPr>
                <w:rFonts w:ascii="Times New Roman" w:hAnsi="Times New Roman" w:cs="Times New Roman"/>
                <w:color w:val="000000" w:themeColor="text1"/>
              </w:rPr>
            </w:pPr>
            <w:proofErr w:type="spellStart"/>
            <w:r w:rsidRPr="00AF0A7D">
              <w:rPr>
                <w:rFonts w:ascii="Times New Roman" w:hAnsi="Times New Roman" w:cs="Times New Roman"/>
                <w:color w:val="000000" w:themeColor="text1"/>
              </w:rPr>
              <w:t>Мақсаты</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өтінімге</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сәйкес</w:t>
            </w:r>
            <w:proofErr w:type="spellEnd"/>
            <w:r w:rsidRPr="00AF0A7D">
              <w:rPr>
                <w:rFonts w:ascii="Times New Roman" w:hAnsi="Times New Roman" w:cs="Times New Roman"/>
                <w:color w:val="000000" w:themeColor="text1"/>
              </w:rPr>
              <w:t>)</w:t>
            </w:r>
          </w:p>
        </w:tc>
        <w:tc>
          <w:tcPr>
            <w:tcW w:w="6090" w:type="dxa"/>
            <w:shd w:val="clear" w:color="auto" w:fill="auto"/>
          </w:tcPr>
          <w:p w14:paraId="0FC6665C" w14:textId="77777777" w:rsidR="00CA7ED7" w:rsidRPr="00AF0A7D" w:rsidRDefault="00CA7ED7" w:rsidP="00F3156B">
            <w:pPr>
              <w:suppressAutoHyphens/>
              <w:contextualSpacing/>
              <w:jc w:val="both"/>
              <w:rPr>
                <w:rFonts w:ascii="Times New Roman" w:hAnsi="Times New Roman" w:cs="Times New Roman"/>
                <w:color w:val="000000" w:themeColor="text1"/>
              </w:rPr>
            </w:pPr>
            <w:proofErr w:type="spellStart"/>
            <w:r w:rsidRPr="00AF0A7D">
              <w:rPr>
                <w:rFonts w:ascii="Times New Roman" w:hAnsi="Times New Roman" w:cs="Times New Roman"/>
                <w:color w:val="000000" w:themeColor="text1"/>
                <w:shd w:val="clear" w:color="auto" w:fill="F7F7F7"/>
              </w:rPr>
              <w:t>Теориялық</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эмпирикалық</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зерттеулерді</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жүзеге</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асыру</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арқылы</w:t>
            </w:r>
            <w:proofErr w:type="spellEnd"/>
            <w:r w:rsidRPr="00AF0A7D">
              <w:rPr>
                <w:rFonts w:ascii="Times New Roman" w:hAnsi="Times New Roman" w:cs="Times New Roman"/>
                <w:color w:val="000000" w:themeColor="text1"/>
                <w:shd w:val="clear" w:color="auto" w:fill="F7F7F7"/>
              </w:rPr>
              <w:t xml:space="preserve"> Ахмет </w:t>
            </w:r>
            <w:proofErr w:type="spellStart"/>
            <w:r w:rsidRPr="00AF0A7D">
              <w:rPr>
                <w:rFonts w:ascii="Times New Roman" w:hAnsi="Times New Roman" w:cs="Times New Roman"/>
                <w:color w:val="000000" w:themeColor="text1"/>
                <w:shd w:val="clear" w:color="auto" w:fill="F7F7F7"/>
              </w:rPr>
              <w:t>Байтұрсынұлы</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ұсынған</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теориялық</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тұжырым</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бойынша</w:t>
            </w:r>
            <w:proofErr w:type="spellEnd"/>
            <w:r w:rsidRPr="00AF0A7D">
              <w:rPr>
                <w:rFonts w:ascii="Times New Roman" w:hAnsi="Times New Roman" w:cs="Times New Roman"/>
                <w:color w:val="000000" w:themeColor="text1"/>
                <w:shd w:val="clear" w:color="auto" w:fill="F7F7F7"/>
              </w:rPr>
              <w:t> </w:t>
            </w:r>
            <w:r w:rsidRPr="00AF0A7D">
              <w:rPr>
                <w:rStyle w:val="a5"/>
                <w:rFonts w:ascii="Times New Roman" w:hAnsi="Times New Roman" w:cs="Times New Roman"/>
                <w:color w:val="000000" w:themeColor="text1"/>
                <w:shd w:val="clear" w:color="auto" w:fill="F7F7F7"/>
              </w:rPr>
              <w:t>«</w:t>
            </w:r>
            <w:proofErr w:type="spellStart"/>
            <w:r w:rsidRPr="00AF0A7D">
              <w:rPr>
                <w:rStyle w:val="a5"/>
                <w:rFonts w:ascii="Times New Roman" w:hAnsi="Times New Roman" w:cs="Times New Roman"/>
                <w:color w:val="000000" w:themeColor="text1"/>
                <w:shd w:val="clear" w:color="auto" w:fill="F7F7F7"/>
              </w:rPr>
              <w:t>мәніс</w:t>
            </w:r>
            <w:proofErr w:type="spellEnd"/>
            <w:r w:rsidRPr="00AF0A7D">
              <w:rPr>
                <w:rStyle w:val="a5"/>
                <w:rFonts w:ascii="Times New Roman" w:hAnsi="Times New Roman" w:cs="Times New Roman"/>
                <w:color w:val="000000" w:themeColor="text1"/>
                <w:shd w:val="clear" w:color="auto" w:fill="F7F7F7"/>
              </w:rPr>
              <w:t xml:space="preserve"> </w:t>
            </w:r>
            <w:proofErr w:type="spellStart"/>
            <w:r w:rsidRPr="00AF0A7D">
              <w:rPr>
                <w:rStyle w:val="a5"/>
                <w:rFonts w:ascii="Times New Roman" w:hAnsi="Times New Roman" w:cs="Times New Roman"/>
                <w:color w:val="000000" w:themeColor="text1"/>
                <w:shd w:val="clear" w:color="auto" w:fill="F7F7F7"/>
              </w:rPr>
              <w:t>білім</w:t>
            </w:r>
            <w:proofErr w:type="spellEnd"/>
            <w:r w:rsidRPr="00AF0A7D">
              <w:rPr>
                <w:rStyle w:val="a5"/>
                <w:rFonts w:ascii="Times New Roman" w:hAnsi="Times New Roman" w:cs="Times New Roman"/>
                <w:color w:val="000000" w:themeColor="text1"/>
                <w:shd w:val="clear" w:color="auto" w:fill="F7F7F7"/>
              </w:rPr>
              <w:t xml:space="preserve"> – </w:t>
            </w:r>
            <w:proofErr w:type="spellStart"/>
            <w:r w:rsidRPr="00AF0A7D">
              <w:rPr>
                <w:rStyle w:val="a5"/>
                <w:rFonts w:ascii="Times New Roman" w:hAnsi="Times New Roman" w:cs="Times New Roman"/>
                <w:color w:val="000000" w:themeColor="text1"/>
                <w:shd w:val="clear" w:color="auto" w:fill="F7F7F7"/>
              </w:rPr>
              <w:t>әдіс</w:t>
            </w:r>
            <w:proofErr w:type="spellEnd"/>
            <w:r w:rsidRPr="00AF0A7D">
              <w:rPr>
                <w:rStyle w:val="a5"/>
                <w:rFonts w:ascii="Times New Roman" w:hAnsi="Times New Roman" w:cs="Times New Roman"/>
                <w:color w:val="000000" w:themeColor="text1"/>
                <w:shd w:val="clear" w:color="auto" w:fill="F7F7F7"/>
              </w:rPr>
              <w:t xml:space="preserve"> </w:t>
            </w:r>
            <w:proofErr w:type="spellStart"/>
            <w:r w:rsidRPr="00AF0A7D">
              <w:rPr>
                <w:rStyle w:val="a5"/>
                <w:rFonts w:ascii="Times New Roman" w:hAnsi="Times New Roman" w:cs="Times New Roman"/>
                <w:color w:val="000000" w:themeColor="text1"/>
                <w:shd w:val="clear" w:color="auto" w:fill="F7F7F7"/>
              </w:rPr>
              <w:t>білім</w:t>
            </w:r>
            <w:proofErr w:type="spellEnd"/>
            <w:r w:rsidRPr="00AF0A7D">
              <w:rPr>
                <w:rStyle w:val="a5"/>
                <w:rFonts w:ascii="Times New Roman" w:hAnsi="Times New Roman" w:cs="Times New Roman"/>
                <w:color w:val="000000" w:themeColor="text1"/>
                <w:shd w:val="clear" w:color="auto" w:fill="F7F7F7"/>
              </w:rPr>
              <w:t xml:space="preserve"> – </w:t>
            </w:r>
            <w:proofErr w:type="spellStart"/>
            <w:r w:rsidRPr="00AF0A7D">
              <w:rPr>
                <w:rStyle w:val="a5"/>
                <w:rFonts w:ascii="Times New Roman" w:hAnsi="Times New Roman" w:cs="Times New Roman"/>
                <w:color w:val="000000" w:themeColor="text1"/>
                <w:shd w:val="clear" w:color="auto" w:fill="F7F7F7"/>
              </w:rPr>
              <w:t>пайдалы</w:t>
            </w:r>
            <w:proofErr w:type="spellEnd"/>
            <w:r w:rsidRPr="00AF0A7D">
              <w:rPr>
                <w:rStyle w:val="a5"/>
                <w:rFonts w:ascii="Times New Roman" w:hAnsi="Times New Roman" w:cs="Times New Roman"/>
                <w:color w:val="000000" w:themeColor="text1"/>
                <w:shd w:val="clear" w:color="auto" w:fill="F7F7F7"/>
              </w:rPr>
              <w:t xml:space="preserve"> </w:t>
            </w:r>
            <w:proofErr w:type="spellStart"/>
            <w:r w:rsidRPr="00AF0A7D">
              <w:rPr>
                <w:rStyle w:val="a5"/>
                <w:rFonts w:ascii="Times New Roman" w:hAnsi="Times New Roman" w:cs="Times New Roman"/>
                <w:color w:val="000000" w:themeColor="text1"/>
                <w:shd w:val="clear" w:color="auto" w:fill="F7F7F7"/>
              </w:rPr>
              <w:t>білім</w:t>
            </w:r>
            <w:proofErr w:type="spellEnd"/>
            <w:r w:rsidRPr="00AF0A7D">
              <w:rPr>
                <w:rStyle w:val="a5"/>
                <w:rFonts w:ascii="Times New Roman" w:hAnsi="Times New Roman" w:cs="Times New Roman"/>
                <w:color w:val="000000" w:themeColor="text1"/>
                <w:shd w:val="clear" w:color="auto" w:fill="F7F7F7"/>
              </w:rPr>
              <w:t>»</w:t>
            </w:r>
            <w:r w:rsidRPr="00AF0A7D">
              <w:rPr>
                <w:rFonts w:ascii="Times New Roman" w:hAnsi="Times New Roman" w:cs="Times New Roman"/>
                <w:color w:val="000000" w:themeColor="text1"/>
                <w:shd w:val="clear" w:color="auto" w:fill="F7F7F7"/>
              </w:rPr>
              <w:t> </w:t>
            </w:r>
            <w:proofErr w:type="spellStart"/>
            <w:r w:rsidRPr="00AF0A7D">
              <w:rPr>
                <w:rFonts w:ascii="Times New Roman" w:hAnsi="Times New Roman" w:cs="Times New Roman"/>
                <w:color w:val="000000" w:themeColor="text1"/>
                <w:shd w:val="clear" w:color="auto" w:fill="F7F7F7"/>
              </w:rPr>
              <w:t>концептуалдық</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моделін</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жасау</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заман</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талабына</w:t>
            </w:r>
            <w:proofErr w:type="spellEnd"/>
            <w:r w:rsidRPr="00AF0A7D">
              <w:rPr>
                <w:rFonts w:ascii="Times New Roman" w:hAnsi="Times New Roman" w:cs="Times New Roman"/>
                <w:color w:val="000000" w:themeColor="text1"/>
                <w:shd w:val="clear" w:color="auto" w:fill="F7F7F7"/>
              </w:rPr>
              <w:t xml:space="preserve"> сай </w:t>
            </w:r>
            <w:proofErr w:type="spellStart"/>
            <w:r w:rsidRPr="00AF0A7D">
              <w:rPr>
                <w:rFonts w:ascii="Times New Roman" w:hAnsi="Times New Roman" w:cs="Times New Roman"/>
                <w:color w:val="000000" w:themeColor="text1"/>
                <w:shd w:val="clear" w:color="auto" w:fill="F7F7F7"/>
              </w:rPr>
              <w:t>оқыту</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жүйесінде</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тірі</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білім</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теориясын</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тиімді</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қолданудың</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ғылыми-әдістемелік</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қағидалары</w:t>
            </w:r>
            <w:proofErr w:type="spellEnd"/>
            <w:r w:rsidRPr="00AF0A7D">
              <w:rPr>
                <w:rFonts w:ascii="Times New Roman" w:hAnsi="Times New Roman" w:cs="Times New Roman"/>
                <w:color w:val="000000" w:themeColor="text1"/>
                <w:shd w:val="clear" w:color="auto" w:fill="F7F7F7"/>
              </w:rPr>
              <w:t xml:space="preserve"> мен </w:t>
            </w:r>
            <w:proofErr w:type="spellStart"/>
            <w:r w:rsidRPr="00AF0A7D">
              <w:rPr>
                <w:rFonts w:ascii="Times New Roman" w:hAnsi="Times New Roman" w:cs="Times New Roman"/>
                <w:color w:val="000000" w:themeColor="text1"/>
                <w:shd w:val="clear" w:color="auto" w:fill="F7F7F7"/>
              </w:rPr>
              <w:t>жүйесін</w:t>
            </w:r>
            <w:proofErr w:type="spellEnd"/>
            <w:r w:rsidRPr="00AF0A7D">
              <w:rPr>
                <w:rFonts w:ascii="Times New Roman" w:hAnsi="Times New Roman" w:cs="Times New Roman"/>
                <w:color w:val="000000" w:themeColor="text1"/>
                <w:shd w:val="clear" w:color="auto" w:fill="F7F7F7"/>
              </w:rPr>
              <w:t xml:space="preserve"> </w:t>
            </w:r>
            <w:proofErr w:type="spellStart"/>
            <w:r w:rsidRPr="00AF0A7D">
              <w:rPr>
                <w:rFonts w:ascii="Times New Roman" w:hAnsi="Times New Roman" w:cs="Times New Roman"/>
                <w:color w:val="000000" w:themeColor="text1"/>
                <w:shd w:val="clear" w:color="auto" w:fill="F7F7F7"/>
              </w:rPr>
              <w:t>ұсыну</w:t>
            </w:r>
            <w:proofErr w:type="spellEnd"/>
            <w:r w:rsidRPr="00AF0A7D">
              <w:rPr>
                <w:rFonts w:ascii="Times New Roman" w:hAnsi="Times New Roman" w:cs="Times New Roman"/>
                <w:color w:val="000000" w:themeColor="text1"/>
                <w:shd w:val="clear" w:color="auto" w:fill="F7F7F7"/>
              </w:rPr>
              <w:t>.</w:t>
            </w:r>
          </w:p>
        </w:tc>
      </w:tr>
      <w:tr w:rsidR="00CA7ED7" w:rsidRPr="00AF0A7D" w14:paraId="05DE85CD" w14:textId="77777777" w:rsidTr="00F3156B">
        <w:trPr>
          <w:trHeight w:val="413"/>
        </w:trPr>
        <w:tc>
          <w:tcPr>
            <w:tcW w:w="3255" w:type="dxa"/>
            <w:shd w:val="clear" w:color="auto" w:fill="auto"/>
          </w:tcPr>
          <w:p w14:paraId="5B276A3F" w14:textId="77777777" w:rsidR="00CA7ED7" w:rsidRPr="00AF0A7D" w:rsidRDefault="00CA7ED7" w:rsidP="00F3156B">
            <w:pPr>
              <w:rPr>
                <w:rFonts w:ascii="Times New Roman" w:hAnsi="Times New Roman" w:cs="Times New Roman"/>
                <w:color w:val="000000" w:themeColor="text1"/>
              </w:rPr>
            </w:pPr>
            <w:proofErr w:type="spellStart"/>
            <w:r w:rsidRPr="00AF0A7D">
              <w:rPr>
                <w:rFonts w:ascii="Times New Roman" w:hAnsi="Times New Roman" w:cs="Times New Roman"/>
                <w:color w:val="000000" w:themeColor="text1"/>
              </w:rPr>
              <w:t>Күтілетін</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нәтижелер</w:t>
            </w:r>
            <w:proofErr w:type="spellEnd"/>
          </w:p>
        </w:tc>
        <w:tc>
          <w:tcPr>
            <w:tcW w:w="6090" w:type="dxa"/>
            <w:shd w:val="clear" w:color="auto" w:fill="auto"/>
          </w:tcPr>
          <w:p w14:paraId="1223E395" w14:textId="77777777" w:rsidR="00CA7ED7" w:rsidRPr="00AF0A7D" w:rsidRDefault="00CA7ED7" w:rsidP="00F3156B">
            <w:pPr>
              <w:suppressAutoHyphens/>
              <w:contextualSpacing/>
              <w:jc w:val="both"/>
              <w:rPr>
                <w:rFonts w:ascii="Times New Roman" w:hAnsi="Times New Roman" w:cs="Times New Roman"/>
                <w:color w:val="000000" w:themeColor="text1"/>
              </w:rPr>
            </w:pPr>
            <w:proofErr w:type="spellStart"/>
            <w:r w:rsidRPr="00AF0A7D">
              <w:rPr>
                <w:rFonts w:ascii="Times New Roman" w:hAnsi="Times New Roman" w:cs="Times New Roman"/>
                <w:color w:val="000000" w:themeColor="text1"/>
              </w:rPr>
              <w:t>Жоба</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нәтижесінде</w:t>
            </w:r>
            <w:proofErr w:type="spellEnd"/>
            <w:r w:rsidRPr="00AF0A7D">
              <w:rPr>
                <w:rFonts w:ascii="Times New Roman" w:hAnsi="Times New Roman" w:cs="Times New Roman"/>
                <w:color w:val="000000" w:themeColor="text1"/>
              </w:rPr>
              <w:t xml:space="preserve"> Web </w:t>
            </w:r>
            <w:proofErr w:type="spellStart"/>
            <w:r w:rsidRPr="00AF0A7D">
              <w:rPr>
                <w:rFonts w:ascii="Times New Roman" w:hAnsi="Times New Roman" w:cs="Times New Roman"/>
                <w:color w:val="000000" w:themeColor="text1"/>
              </w:rPr>
              <w:t>of</w:t>
            </w:r>
            <w:proofErr w:type="spellEnd"/>
            <w:r w:rsidRPr="00AF0A7D">
              <w:rPr>
                <w:rFonts w:ascii="Times New Roman" w:hAnsi="Times New Roman" w:cs="Times New Roman"/>
                <w:color w:val="000000" w:themeColor="text1"/>
              </w:rPr>
              <w:t xml:space="preserve"> Science </w:t>
            </w:r>
            <w:proofErr w:type="spellStart"/>
            <w:r w:rsidRPr="00AF0A7D">
              <w:rPr>
                <w:rFonts w:ascii="Times New Roman" w:hAnsi="Times New Roman" w:cs="Times New Roman"/>
                <w:color w:val="000000" w:themeColor="text1"/>
              </w:rPr>
              <w:t>базасының</w:t>
            </w:r>
            <w:proofErr w:type="spellEnd"/>
            <w:r w:rsidRPr="00AF0A7D">
              <w:rPr>
                <w:rFonts w:ascii="Times New Roman" w:hAnsi="Times New Roman" w:cs="Times New Roman"/>
                <w:color w:val="000000" w:themeColor="text1"/>
              </w:rPr>
              <w:t xml:space="preserve"> Social Science </w:t>
            </w:r>
            <w:proofErr w:type="spellStart"/>
            <w:r w:rsidRPr="00AF0A7D">
              <w:rPr>
                <w:rFonts w:ascii="Times New Roman" w:hAnsi="Times New Roman" w:cs="Times New Roman"/>
                <w:color w:val="000000" w:themeColor="text1"/>
              </w:rPr>
              <w:t>Citation</w:t>
            </w:r>
            <w:proofErr w:type="spellEnd"/>
            <w:r w:rsidRPr="00AF0A7D">
              <w:rPr>
                <w:rFonts w:ascii="Times New Roman" w:hAnsi="Times New Roman" w:cs="Times New Roman"/>
                <w:color w:val="000000" w:themeColor="text1"/>
              </w:rPr>
              <w:t xml:space="preserve"> Index </w:t>
            </w:r>
            <w:proofErr w:type="spellStart"/>
            <w:r w:rsidRPr="00AF0A7D">
              <w:rPr>
                <w:rFonts w:ascii="Times New Roman" w:hAnsi="Times New Roman" w:cs="Times New Roman"/>
                <w:color w:val="000000" w:themeColor="text1"/>
              </w:rPr>
              <w:t>немесе</w:t>
            </w:r>
            <w:proofErr w:type="spellEnd"/>
            <w:r w:rsidRPr="00AF0A7D">
              <w:rPr>
                <w:rFonts w:ascii="Times New Roman" w:hAnsi="Times New Roman" w:cs="Times New Roman"/>
                <w:color w:val="000000" w:themeColor="text1"/>
              </w:rPr>
              <w:t xml:space="preserve"> Arts </w:t>
            </w:r>
            <w:proofErr w:type="spellStart"/>
            <w:r w:rsidRPr="00AF0A7D">
              <w:rPr>
                <w:rFonts w:ascii="Times New Roman" w:hAnsi="Times New Roman" w:cs="Times New Roman"/>
                <w:color w:val="000000" w:themeColor="text1"/>
              </w:rPr>
              <w:t>and</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Humanities</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Citation</w:t>
            </w:r>
            <w:proofErr w:type="spellEnd"/>
            <w:r w:rsidRPr="00AF0A7D">
              <w:rPr>
                <w:rFonts w:ascii="Times New Roman" w:hAnsi="Times New Roman" w:cs="Times New Roman"/>
                <w:color w:val="000000" w:themeColor="text1"/>
              </w:rPr>
              <w:t xml:space="preserve"> Index </w:t>
            </w:r>
            <w:proofErr w:type="spellStart"/>
            <w:r w:rsidRPr="00AF0A7D">
              <w:rPr>
                <w:rFonts w:ascii="Times New Roman" w:hAnsi="Times New Roman" w:cs="Times New Roman"/>
                <w:color w:val="000000" w:themeColor="text1"/>
              </w:rPr>
              <w:t>және</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немесе</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Scopus</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базасындағы</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CiteScore</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бойынша</w:t>
            </w:r>
            <w:proofErr w:type="spellEnd"/>
            <w:r w:rsidRPr="00AF0A7D">
              <w:rPr>
                <w:rFonts w:ascii="Times New Roman" w:hAnsi="Times New Roman" w:cs="Times New Roman"/>
                <w:color w:val="000000" w:themeColor="text1"/>
              </w:rPr>
              <w:t xml:space="preserve"> 35 (</w:t>
            </w:r>
            <w:proofErr w:type="spellStart"/>
            <w:r w:rsidRPr="00AF0A7D">
              <w:rPr>
                <w:rFonts w:ascii="Times New Roman" w:hAnsi="Times New Roman" w:cs="Times New Roman"/>
                <w:color w:val="000000" w:themeColor="text1"/>
              </w:rPr>
              <w:t>отыз</w:t>
            </w:r>
            <w:proofErr w:type="spellEnd"/>
            <w:r w:rsidRPr="00AF0A7D">
              <w:rPr>
                <w:rFonts w:ascii="Times New Roman" w:hAnsi="Times New Roman" w:cs="Times New Roman"/>
                <w:color w:val="000000" w:themeColor="text1"/>
              </w:rPr>
              <w:t xml:space="preserve"> бес) </w:t>
            </w:r>
            <w:proofErr w:type="spellStart"/>
            <w:r w:rsidRPr="00AF0A7D">
              <w:rPr>
                <w:rFonts w:ascii="Times New Roman" w:hAnsi="Times New Roman" w:cs="Times New Roman"/>
                <w:color w:val="000000" w:themeColor="text1"/>
              </w:rPr>
              <w:t>процентильге</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ие</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рецензияланатын</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ғылыми</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басылымда</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кемінде</w:t>
            </w:r>
            <w:proofErr w:type="spellEnd"/>
            <w:r w:rsidRPr="00AF0A7D">
              <w:rPr>
                <w:rFonts w:ascii="Times New Roman" w:hAnsi="Times New Roman" w:cs="Times New Roman"/>
                <w:color w:val="000000" w:themeColor="text1"/>
              </w:rPr>
              <w:t> </w:t>
            </w:r>
            <w:r w:rsidRPr="00AF0A7D">
              <w:rPr>
                <w:rStyle w:val="a6"/>
                <w:rFonts w:ascii="Times New Roman" w:hAnsi="Times New Roman" w:cs="Times New Roman"/>
                <w:color w:val="000000" w:themeColor="text1"/>
              </w:rPr>
              <w:t>1 (</w:t>
            </w:r>
            <w:proofErr w:type="spellStart"/>
            <w:r w:rsidRPr="00AF0A7D">
              <w:rPr>
                <w:rStyle w:val="a6"/>
                <w:rFonts w:ascii="Times New Roman" w:hAnsi="Times New Roman" w:cs="Times New Roman"/>
                <w:color w:val="000000" w:themeColor="text1"/>
              </w:rPr>
              <w:t>бір</w:t>
            </w:r>
            <w:proofErr w:type="spellEnd"/>
            <w:r w:rsidRPr="00AF0A7D">
              <w:rPr>
                <w:rStyle w:val="a6"/>
                <w:rFonts w:ascii="Times New Roman" w:hAnsi="Times New Roman" w:cs="Times New Roman"/>
                <w:color w:val="000000" w:themeColor="text1"/>
              </w:rPr>
              <w:t xml:space="preserve">) </w:t>
            </w:r>
            <w:proofErr w:type="spellStart"/>
            <w:r w:rsidRPr="00AF0A7D">
              <w:rPr>
                <w:rStyle w:val="a6"/>
                <w:rFonts w:ascii="Times New Roman" w:hAnsi="Times New Roman" w:cs="Times New Roman"/>
                <w:color w:val="000000" w:themeColor="text1"/>
              </w:rPr>
              <w:t>мақала</w:t>
            </w:r>
            <w:proofErr w:type="spellEnd"/>
            <w:r w:rsidRPr="00AF0A7D">
              <w:rPr>
                <w:rFonts w:ascii="Times New Roman" w:hAnsi="Times New Roman" w:cs="Times New Roman"/>
                <w:color w:val="000000" w:themeColor="text1"/>
              </w:rPr>
              <w:t> </w:t>
            </w:r>
            <w:proofErr w:type="spellStart"/>
            <w:r w:rsidRPr="00AF0A7D">
              <w:rPr>
                <w:rFonts w:ascii="Times New Roman" w:hAnsi="Times New Roman" w:cs="Times New Roman"/>
                <w:color w:val="000000" w:themeColor="text1"/>
              </w:rPr>
              <w:t>немесе</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шолу</w:t>
            </w:r>
            <w:proofErr w:type="spellEnd"/>
            <w:r w:rsidRPr="00AF0A7D">
              <w:rPr>
                <w:rFonts w:ascii="Times New Roman" w:hAnsi="Times New Roman" w:cs="Times New Roman"/>
                <w:color w:val="000000" w:themeColor="text1"/>
              </w:rPr>
              <w:t xml:space="preserve">; ҒЖБССҚК </w:t>
            </w:r>
            <w:proofErr w:type="spellStart"/>
            <w:r w:rsidRPr="00AF0A7D">
              <w:rPr>
                <w:rFonts w:ascii="Times New Roman" w:hAnsi="Times New Roman" w:cs="Times New Roman"/>
                <w:color w:val="000000" w:themeColor="text1"/>
              </w:rPr>
              <w:t>ұсынған</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рецензияланатын</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шетелдік</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және</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немесе</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отандық</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басылымда</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кемінде</w:t>
            </w:r>
            <w:proofErr w:type="spellEnd"/>
            <w:r w:rsidRPr="00AF0A7D">
              <w:rPr>
                <w:rFonts w:ascii="Times New Roman" w:hAnsi="Times New Roman" w:cs="Times New Roman"/>
                <w:color w:val="000000" w:themeColor="text1"/>
              </w:rPr>
              <w:t> </w:t>
            </w:r>
            <w:r w:rsidRPr="00AF0A7D">
              <w:rPr>
                <w:rStyle w:val="a6"/>
                <w:rFonts w:ascii="Times New Roman" w:hAnsi="Times New Roman" w:cs="Times New Roman"/>
                <w:color w:val="000000" w:themeColor="text1"/>
              </w:rPr>
              <w:t>2 (</w:t>
            </w:r>
            <w:proofErr w:type="spellStart"/>
            <w:r w:rsidRPr="00AF0A7D">
              <w:rPr>
                <w:rStyle w:val="a6"/>
                <w:rFonts w:ascii="Times New Roman" w:hAnsi="Times New Roman" w:cs="Times New Roman"/>
                <w:color w:val="000000" w:themeColor="text1"/>
              </w:rPr>
              <w:t>бір</w:t>
            </w:r>
            <w:proofErr w:type="spellEnd"/>
            <w:r w:rsidRPr="00AF0A7D">
              <w:rPr>
                <w:rStyle w:val="a6"/>
                <w:rFonts w:ascii="Times New Roman" w:hAnsi="Times New Roman" w:cs="Times New Roman"/>
                <w:color w:val="000000" w:themeColor="text1"/>
              </w:rPr>
              <w:t xml:space="preserve">) </w:t>
            </w:r>
            <w:proofErr w:type="spellStart"/>
            <w:r w:rsidRPr="00AF0A7D">
              <w:rPr>
                <w:rStyle w:val="a6"/>
                <w:rFonts w:ascii="Times New Roman" w:hAnsi="Times New Roman" w:cs="Times New Roman"/>
                <w:color w:val="000000" w:themeColor="text1"/>
              </w:rPr>
              <w:t>мақала</w:t>
            </w:r>
            <w:proofErr w:type="spellEnd"/>
            <w:r w:rsidRPr="00AF0A7D">
              <w:rPr>
                <w:rFonts w:ascii="Times New Roman" w:hAnsi="Times New Roman" w:cs="Times New Roman"/>
                <w:color w:val="000000" w:themeColor="text1"/>
              </w:rPr>
              <w:t> </w:t>
            </w:r>
            <w:proofErr w:type="spellStart"/>
            <w:r w:rsidRPr="00AF0A7D">
              <w:rPr>
                <w:rFonts w:ascii="Times New Roman" w:hAnsi="Times New Roman" w:cs="Times New Roman"/>
                <w:color w:val="000000" w:themeColor="text1"/>
              </w:rPr>
              <w:t>немесе</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шолу</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халықаралық</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ғылыми-теориялық</w:t>
            </w:r>
            <w:proofErr w:type="spellEnd"/>
            <w:r w:rsidRPr="00AF0A7D">
              <w:rPr>
                <w:rFonts w:ascii="Times New Roman" w:hAnsi="Times New Roman" w:cs="Times New Roman"/>
                <w:color w:val="000000" w:themeColor="text1"/>
              </w:rPr>
              <w:t xml:space="preserve"> конференция </w:t>
            </w:r>
            <w:proofErr w:type="spellStart"/>
            <w:r w:rsidRPr="00AF0A7D">
              <w:rPr>
                <w:rFonts w:ascii="Times New Roman" w:hAnsi="Times New Roman" w:cs="Times New Roman"/>
                <w:color w:val="000000" w:themeColor="text1"/>
              </w:rPr>
              <w:t>материалдарында</w:t>
            </w:r>
            <w:proofErr w:type="spellEnd"/>
            <w:r w:rsidRPr="00AF0A7D">
              <w:rPr>
                <w:rFonts w:ascii="Times New Roman" w:hAnsi="Times New Roman" w:cs="Times New Roman"/>
                <w:color w:val="000000" w:themeColor="text1"/>
              </w:rPr>
              <w:t> </w:t>
            </w:r>
            <w:r w:rsidRPr="00AF0A7D">
              <w:rPr>
                <w:rStyle w:val="a6"/>
                <w:rFonts w:ascii="Times New Roman" w:hAnsi="Times New Roman" w:cs="Times New Roman"/>
                <w:color w:val="000000" w:themeColor="text1"/>
              </w:rPr>
              <w:t xml:space="preserve">3 </w:t>
            </w:r>
            <w:proofErr w:type="spellStart"/>
            <w:r w:rsidRPr="00AF0A7D">
              <w:rPr>
                <w:rStyle w:val="a6"/>
                <w:rFonts w:ascii="Times New Roman" w:hAnsi="Times New Roman" w:cs="Times New Roman"/>
                <w:color w:val="000000" w:themeColor="text1"/>
              </w:rPr>
              <w:t>мақала</w:t>
            </w:r>
            <w:proofErr w:type="spellEnd"/>
            <w:r w:rsidRPr="00AF0A7D">
              <w:rPr>
                <w:rStyle w:val="a6"/>
                <w:rFonts w:ascii="Times New Roman" w:hAnsi="Times New Roman" w:cs="Times New Roman"/>
                <w:color w:val="000000" w:themeColor="text1"/>
              </w:rPr>
              <w:t>; </w:t>
            </w:r>
            <w:proofErr w:type="spellStart"/>
            <w:r w:rsidRPr="00AF0A7D">
              <w:rPr>
                <w:rFonts w:ascii="Times New Roman" w:hAnsi="Times New Roman" w:cs="Times New Roman"/>
                <w:color w:val="000000" w:themeColor="text1"/>
              </w:rPr>
              <w:t>рецензияланатын</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шетелдік</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басылымда</w:t>
            </w:r>
            <w:proofErr w:type="spellEnd"/>
            <w:r w:rsidRPr="00AF0A7D">
              <w:rPr>
                <w:rFonts w:ascii="Times New Roman" w:hAnsi="Times New Roman" w:cs="Times New Roman"/>
                <w:color w:val="000000" w:themeColor="text1"/>
              </w:rPr>
              <w:t> </w:t>
            </w:r>
            <w:r w:rsidRPr="00AF0A7D">
              <w:rPr>
                <w:rStyle w:val="a6"/>
                <w:rFonts w:ascii="Times New Roman" w:hAnsi="Times New Roman" w:cs="Times New Roman"/>
                <w:color w:val="000000" w:themeColor="text1"/>
              </w:rPr>
              <w:t xml:space="preserve">1 </w:t>
            </w:r>
            <w:proofErr w:type="spellStart"/>
            <w:r w:rsidRPr="00AF0A7D">
              <w:rPr>
                <w:rStyle w:val="a6"/>
                <w:rFonts w:ascii="Times New Roman" w:hAnsi="Times New Roman" w:cs="Times New Roman"/>
                <w:color w:val="000000" w:themeColor="text1"/>
              </w:rPr>
              <w:t>мақала</w:t>
            </w:r>
            <w:proofErr w:type="spellEnd"/>
            <w:r w:rsidRPr="00AF0A7D">
              <w:rPr>
                <w:rFonts w:ascii="Times New Roman" w:hAnsi="Times New Roman" w:cs="Times New Roman"/>
                <w:color w:val="000000" w:themeColor="text1"/>
              </w:rPr>
              <w:t> </w:t>
            </w:r>
            <w:proofErr w:type="spellStart"/>
            <w:r w:rsidRPr="00AF0A7D">
              <w:rPr>
                <w:rFonts w:ascii="Times New Roman" w:hAnsi="Times New Roman" w:cs="Times New Roman"/>
                <w:color w:val="000000" w:themeColor="text1"/>
              </w:rPr>
              <w:t>және</w:t>
            </w:r>
            <w:proofErr w:type="spellEnd"/>
            <w:r w:rsidRPr="00AF0A7D">
              <w:rPr>
                <w:rFonts w:ascii="Times New Roman" w:hAnsi="Times New Roman" w:cs="Times New Roman"/>
                <w:color w:val="000000" w:themeColor="text1"/>
              </w:rPr>
              <w:t> </w:t>
            </w:r>
            <w:r w:rsidRPr="00AF0A7D">
              <w:rPr>
                <w:rStyle w:val="a6"/>
                <w:rFonts w:ascii="Times New Roman" w:hAnsi="Times New Roman" w:cs="Times New Roman"/>
                <w:color w:val="000000" w:themeColor="text1"/>
              </w:rPr>
              <w:t>1</w:t>
            </w:r>
            <w:r w:rsidRPr="00AF0A7D">
              <w:rPr>
                <w:rFonts w:ascii="Times New Roman" w:hAnsi="Times New Roman" w:cs="Times New Roman"/>
                <w:color w:val="000000" w:themeColor="text1"/>
              </w:rPr>
              <w:t> </w:t>
            </w:r>
            <w:proofErr w:type="spellStart"/>
            <w:r w:rsidRPr="00AF0A7D">
              <w:rPr>
                <w:rStyle w:val="a6"/>
                <w:rFonts w:ascii="Times New Roman" w:hAnsi="Times New Roman" w:cs="Times New Roman"/>
                <w:color w:val="000000" w:themeColor="text1"/>
              </w:rPr>
              <w:t>ғылыми</w:t>
            </w:r>
            <w:proofErr w:type="spellEnd"/>
            <w:r w:rsidRPr="00AF0A7D">
              <w:rPr>
                <w:rStyle w:val="a6"/>
                <w:rFonts w:ascii="Times New Roman" w:hAnsi="Times New Roman" w:cs="Times New Roman"/>
                <w:color w:val="000000" w:themeColor="text1"/>
              </w:rPr>
              <w:t xml:space="preserve"> монография</w:t>
            </w:r>
            <w:r w:rsidRPr="00AF0A7D">
              <w:rPr>
                <w:rFonts w:ascii="Times New Roman" w:hAnsi="Times New Roman" w:cs="Times New Roman"/>
                <w:color w:val="000000" w:themeColor="text1"/>
              </w:rPr>
              <w:t> мен </w:t>
            </w:r>
            <w:r w:rsidRPr="00AF0A7D">
              <w:rPr>
                <w:rStyle w:val="a6"/>
                <w:rFonts w:ascii="Times New Roman" w:hAnsi="Times New Roman" w:cs="Times New Roman"/>
                <w:color w:val="000000" w:themeColor="text1"/>
              </w:rPr>
              <w:t xml:space="preserve">1 </w:t>
            </w:r>
            <w:proofErr w:type="spellStart"/>
            <w:r w:rsidRPr="00AF0A7D">
              <w:rPr>
                <w:rStyle w:val="a6"/>
                <w:rFonts w:ascii="Times New Roman" w:hAnsi="Times New Roman" w:cs="Times New Roman"/>
                <w:color w:val="000000" w:themeColor="text1"/>
              </w:rPr>
              <w:t>оқу-әдістемелік</w:t>
            </w:r>
            <w:proofErr w:type="spellEnd"/>
            <w:r w:rsidRPr="00AF0A7D">
              <w:rPr>
                <w:rStyle w:val="a6"/>
                <w:rFonts w:ascii="Times New Roman" w:hAnsi="Times New Roman" w:cs="Times New Roman"/>
                <w:color w:val="000000" w:themeColor="text1"/>
              </w:rPr>
              <w:t xml:space="preserve"> </w:t>
            </w:r>
            <w:proofErr w:type="spellStart"/>
            <w:r w:rsidRPr="00AF0A7D">
              <w:rPr>
                <w:rStyle w:val="a6"/>
                <w:rFonts w:ascii="Times New Roman" w:hAnsi="Times New Roman" w:cs="Times New Roman"/>
                <w:color w:val="000000" w:themeColor="text1"/>
              </w:rPr>
              <w:t>құрал</w:t>
            </w:r>
            <w:proofErr w:type="spellEnd"/>
            <w:r w:rsidRPr="00AF0A7D">
              <w:rPr>
                <w:rFonts w:ascii="Times New Roman" w:hAnsi="Times New Roman" w:cs="Times New Roman"/>
                <w:color w:val="000000" w:themeColor="text1"/>
              </w:rPr>
              <w:t> </w:t>
            </w:r>
            <w:proofErr w:type="spellStart"/>
            <w:r w:rsidRPr="00AF0A7D">
              <w:rPr>
                <w:rFonts w:ascii="Times New Roman" w:hAnsi="Times New Roman" w:cs="Times New Roman"/>
                <w:color w:val="000000" w:themeColor="text1"/>
              </w:rPr>
              <w:t>жарияланады</w:t>
            </w:r>
            <w:proofErr w:type="spellEnd"/>
            <w:r w:rsidRPr="00AF0A7D">
              <w:rPr>
                <w:rFonts w:ascii="Times New Roman" w:hAnsi="Times New Roman" w:cs="Times New Roman"/>
                <w:color w:val="000000" w:themeColor="text1"/>
              </w:rPr>
              <w:t>.</w:t>
            </w:r>
          </w:p>
        </w:tc>
      </w:tr>
      <w:tr w:rsidR="00CA7ED7" w:rsidRPr="00AF0A7D" w14:paraId="44A33DBD" w14:textId="77777777" w:rsidTr="00F3156B">
        <w:trPr>
          <w:trHeight w:val="1959"/>
        </w:trPr>
        <w:tc>
          <w:tcPr>
            <w:tcW w:w="3255" w:type="dxa"/>
            <w:shd w:val="clear" w:color="auto" w:fill="auto"/>
          </w:tcPr>
          <w:p w14:paraId="44BFC591" w14:textId="77777777" w:rsidR="00CA7ED7" w:rsidRPr="00AF0A7D" w:rsidRDefault="00CA7ED7" w:rsidP="00F3156B">
            <w:pPr>
              <w:rPr>
                <w:rFonts w:ascii="Times New Roman" w:hAnsi="Times New Roman" w:cs="Times New Roman"/>
                <w:color w:val="000000" w:themeColor="text1"/>
              </w:rPr>
            </w:pPr>
            <w:proofErr w:type="spellStart"/>
            <w:r w:rsidRPr="00AF0A7D">
              <w:rPr>
                <w:rFonts w:ascii="Times New Roman" w:hAnsi="Times New Roman" w:cs="Times New Roman"/>
                <w:color w:val="000000" w:themeColor="text1"/>
              </w:rPr>
              <w:t>Зерттеу</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тобы</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мүшелерінің</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идентификаторлары</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Scopus</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Author</w:t>
            </w:r>
            <w:proofErr w:type="spellEnd"/>
            <w:r w:rsidRPr="00AF0A7D">
              <w:rPr>
                <w:rFonts w:ascii="Times New Roman" w:hAnsi="Times New Roman" w:cs="Times New Roman"/>
                <w:color w:val="000000" w:themeColor="text1"/>
              </w:rPr>
              <w:t xml:space="preserve"> ID, </w:t>
            </w:r>
            <w:proofErr w:type="spellStart"/>
            <w:r w:rsidRPr="00AF0A7D">
              <w:rPr>
                <w:rFonts w:ascii="Times New Roman" w:hAnsi="Times New Roman" w:cs="Times New Roman"/>
                <w:color w:val="000000" w:themeColor="text1"/>
              </w:rPr>
              <w:t>Researcher</w:t>
            </w:r>
            <w:proofErr w:type="spellEnd"/>
            <w:r w:rsidRPr="00AF0A7D">
              <w:rPr>
                <w:rFonts w:ascii="Times New Roman" w:hAnsi="Times New Roman" w:cs="Times New Roman"/>
                <w:color w:val="000000" w:themeColor="text1"/>
              </w:rPr>
              <w:t xml:space="preserve"> ID, </w:t>
            </w:r>
            <w:proofErr w:type="spellStart"/>
            <w:r w:rsidRPr="00AF0A7D">
              <w:rPr>
                <w:rFonts w:ascii="Times New Roman" w:hAnsi="Times New Roman" w:cs="Times New Roman"/>
                <w:color w:val="000000" w:themeColor="text1"/>
              </w:rPr>
              <w:t>егер</w:t>
            </w:r>
            <w:proofErr w:type="spellEnd"/>
            <w:r w:rsidRPr="00AF0A7D">
              <w:rPr>
                <w:rFonts w:ascii="Times New Roman" w:hAnsi="Times New Roman" w:cs="Times New Roman"/>
                <w:color w:val="000000" w:themeColor="text1"/>
              </w:rPr>
              <w:t xml:space="preserve"> бар </w:t>
            </w:r>
            <w:proofErr w:type="spellStart"/>
            <w:r w:rsidRPr="00AF0A7D">
              <w:rPr>
                <w:rFonts w:ascii="Times New Roman" w:hAnsi="Times New Roman" w:cs="Times New Roman"/>
                <w:color w:val="000000" w:themeColor="text1"/>
              </w:rPr>
              <w:t>болса</w:t>
            </w:r>
            <w:proofErr w:type="spellEnd"/>
            <w:r w:rsidRPr="00AF0A7D">
              <w:rPr>
                <w:rFonts w:ascii="Times New Roman" w:hAnsi="Times New Roman" w:cs="Times New Roman"/>
                <w:color w:val="000000" w:themeColor="text1"/>
              </w:rPr>
              <w:t xml:space="preserve"> ORCID) </w:t>
            </w:r>
            <w:proofErr w:type="spellStart"/>
            <w:r w:rsidRPr="00AF0A7D">
              <w:rPr>
                <w:rFonts w:ascii="Times New Roman" w:hAnsi="Times New Roman" w:cs="Times New Roman"/>
                <w:color w:val="000000" w:themeColor="text1"/>
              </w:rPr>
              <w:t>және</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тиісті</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профильдерге</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сілтемелері</w:t>
            </w:r>
            <w:proofErr w:type="spellEnd"/>
            <w:r w:rsidRPr="00AF0A7D">
              <w:rPr>
                <w:rFonts w:ascii="Times New Roman" w:hAnsi="Times New Roman" w:cs="Times New Roman"/>
                <w:color w:val="000000" w:themeColor="text1"/>
              </w:rPr>
              <w:t xml:space="preserve"> бар </w:t>
            </w:r>
            <w:proofErr w:type="spellStart"/>
            <w:r w:rsidRPr="00AF0A7D">
              <w:rPr>
                <w:rFonts w:ascii="Times New Roman" w:hAnsi="Times New Roman" w:cs="Times New Roman"/>
                <w:color w:val="000000" w:themeColor="text1"/>
              </w:rPr>
              <w:t>толық</w:t>
            </w:r>
            <w:proofErr w:type="spellEnd"/>
            <w:r w:rsidRPr="00AF0A7D">
              <w:rPr>
                <w:rFonts w:ascii="Times New Roman" w:hAnsi="Times New Roman" w:cs="Times New Roman"/>
                <w:color w:val="000000" w:themeColor="text1"/>
              </w:rPr>
              <w:t xml:space="preserve"> ТАӘ </w:t>
            </w:r>
            <w:proofErr w:type="spellStart"/>
            <w:r w:rsidRPr="00AF0A7D">
              <w:rPr>
                <w:rFonts w:ascii="Times New Roman" w:hAnsi="Times New Roman" w:cs="Times New Roman"/>
                <w:color w:val="000000" w:themeColor="text1"/>
              </w:rPr>
              <w:t>тізімі</w:t>
            </w:r>
            <w:proofErr w:type="spellEnd"/>
          </w:p>
        </w:tc>
        <w:tc>
          <w:tcPr>
            <w:tcW w:w="6090" w:type="dxa"/>
            <w:shd w:val="clear" w:color="auto" w:fill="auto"/>
          </w:tcPr>
          <w:p w14:paraId="0C0B1915" w14:textId="77777777" w:rsidR="00CA7ED7" w:rsidRPr="00AF0A7D" w:rsidRDefault="00CA7ED7" w:rsidP="00F3156B">
            <w:pPr>
              <w:rPr>
                <w:rFonts w:ascii="Times New Roman" w:hAnsi="Times New Roman" w:cs="Times New Roman"/>
                <w:color w:val="000000" w:themeColor="text1"/>
              </w:rPr>
            </w:pPr>
            <w:r w:rsidRPr="00AF0A7D">
              <w:rPr>
                <w:rFonts w:ascii="Times New Roman" w:hAnsi="Times New Roman" w:cs="Times New Roman"/>
                <w:color w:val="000000" w:themeColor="text1"/>
                <w:lang w:val="kk-KZ"/>
              </w:rPr>
              <w:t>Жоба жетекшісі</w:t>
            </w:r>
            <w:r w:rsidRPr="00AF0A7D">
              <w:rPr>
                <w:rFonts w:ascii="Times New Roman" w:hAnsi="Times New Roman" w:cs="Times New Roman"/>
                <w:color w:val="000000" w:themeColor="text1"/>
              </w:rPr>
              <w:t xml:space="preserve"> - </w:t>
            </w:r>
            <w:hyperlink r:id="rId4" w:history="1">
              <w:r w:rsidRPr="00AF0A7D">
                <w:rPr>
                  <w:rStyle w:val="a4"/>
                  <w:rFonts w:ascii="Times New Roman" w:hAnsi="Times New Roman" w:cs="Times New Roman"/>
                  <w:color w:val="000000" w:themeColor="text1"/>
                </w:rPr>
                <w:t>Даулетбекова Жанат Турарбековна, Доктор педагогических наук, доцент</w:t>
              </w:r>
            </w:hyperlink>
            <w:r w:rsidRPr="00AF0A7D">
              <w:rPr>
                <w:rFonts w:ascii="Times New Roman" w:hAnsi="Times New Roman" w:cs="Times New Roman"/>
                <w:color w:val="000000" w:themeColor="text1"/>
              </w:rPr>
              <w:t xml:space="preserve">, Хирш </w:t>
            </w:r>
            <w:proofErr w:type="spellStart"/>
            <w:r w:rsidRPr="00AF0A7D">
              <w:rPr>
                <w:rFonts w:ascii="Times New Roman" w:hAnsi="Times New Roman" w:cs="Times New Roman"/>
                <w:color w:val="000000" w:themeColor="text1"/>
              </w:rPr>
              <w:t>индексі</w:t>
            </w:r>
            <w:proofErr w:type="spellEnd"/>
            <w:r w:rsidRPr="00AF0A7D">
              <w:rPr>
                <w:rFonts w:ascii="Times New Roman" w:hAnsi="Times New Roman" w:cs="Times New Roman"/>
                <w:color w:val="000000" w:themeColor="text1"/>
              </w:rPr>
              <w:t xml:space="preserve"> – 1 </w:t>
            </w:r>
            <w:proofErr w:type="spellStart"/>
            <w:r w:rsidRPr="00AF0A7D">
              <w:rPr>
                <w:rFonts w:ascii="Times New Roman" w:hAnsi="Times New Roman" w:cs="Times New Roman"/>
                <w:color w:val="000000" w:themeColor="text1"/>
              </w:rPr>
              <w:t>Scopus</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Author</w:t>
            </w:r>
            <w:proofErr w:type="spellEnd"/>
            <w:r w:rsidRPr="00AF0A7D">
              <w:rPr>
                <w:rFonts w:ascii="Times New Roman" w:hAnsi="Times New Roman" w:cs="Times New Roman"/>
                <w:color w:val="000000" w:themeColor="text1"/>
              </w:rPr>
              <w:t xml:space="preserve"> ID: 57193866195 ORCID: </w:t>
            </w:r>
            <w:hyperlink r:id="rId5" w:history="1">
              <w:r w:rsidRPr="00AF0A7D">
                <w:rPr>
                  <w:rStyle w:val="a4"/>
                  <w:rFonts w:ascii="Times New Roman" w:hAnsi="Times New Roman" w:cs="Times New Roman"/>
                  <w:color w:val="000000" w:themeColor="text1"/>
                </w:rPr>
                <w:t>https://orcid.org/0000-0002-1862-6680</w:t>
              </w:r>
            </w:hyperlink>
            <w:r w:rsidRPr="00AF0A7D">
              <w:rPr>
                <w:rFonts w:ascii="Times New Roman" w:hAnsi="Times New Roman" w:cs="Times New Roman"/>
                <w:color w:val="000000" w:themeColor="text1"/>
              </w:rPr>
              <w:t>.</w:t>
            </w:r>
          </w:p>
          <w:p w14:paraId="20CDE018" w14:textId="77777777" w:rsidR="00CA7ED7" w:rsidRPr="00AF0A7D" w:rsidRDefault="00CA7ED7" w:rsidP="00F3156B">
            <w:pPr>
              <w:rPr>
                <w:rFonts w:ascii="Times New Roman" w:hAnsi="Times New Roman" w:cs="Times New Roman"/>
                <w:color w:val="000000" w:themeColor="text1"/>
                <w:lang w:val="en-US"/>
              </w:rPr>
            </w:pPr>
            <w:proofErr w:type="spellStart"/>
            <w:r w:rsidRPr="00AF0A7D">
              <w:rPr>
                <w:rFonts w:ascii="Times New Roman" w:hAnsi="Times New Roman" w:cs="Times New Roman"/>
                <w:color w:val="000000" w:themeColor="text1"/>
              </w:rPr>
              <w:t>Алдашева</w:t>
            </w:r>
            <w:proofErr w:type="spellEnd"/>
            <w:r w:rsidRPr="00AF0A7D">
              <w:rPr>
                <w:rFonts w:ascii="Times New Roman" w:hAnsi="Times New Roman" w:cs="Times New Roman"/>
                <w:color w:val="000000" w:themeColor="text1"/>
              </w:rPr>
              <w:t xml:space="preserve"> Камар </w:t>
            </w:r>
            <w:proofErr w:type="spellStart"/>
            <w:r w:rsidRPr="00AF0A7D">
              <w:rPr>
                <w:rFonts w:ascii="Times New Roman" w:hAnsi="Times New Roman" w:cs="Times New Roman"/>
                <w:color w:val="000000" w:themeColor="text1"/>
              </w:rPr>
              <w:t>Сагингалиевна</w:t>
            </w:r>
            <w:proofErr w:type="spellEnd"/>
            <w:r w:rsidRPr="00AF0A7D">
              <w:rPr>
                <w:rFonts w:ascii="Times New Roman" w:hAnsi="Times New Roman" w:cs="Times New Roman"/>
                <w:color w:val="000000" w:themeColor="text1"/>
              </w:rPr>
              <w:t xml:space="preserve">, </w:t>
            </w:r>
            <w:proofErr w:type="gramStart"/>
            <w:r w:rsidRPr="00AF0A7D">
              <w:rPr>
                <w:rFonts w:ascii="Times New Roman" w:hAnsi="Times New Roman" w:cs="Times New Roman"/>
                <w:color w:val="000000" w:themeColor="text1"/>
              </w:rPr>
              <w:t>PhD,  Хирш</w:t>
            </w:r>
            <w:proofErr w:type="gram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индексі</w:t>
            </w:r>
            <w:proofErr w:type="spellEnd"/>
            <w:r w:rsidRPr="00AF0A7D">
              <w:rPr>
                <w:rFonts w:ascii="Times New Roman" w:hAnsi="Times New Roman" w:cs="Times New Roman"/>
                <w:color w:val="000000" w:themeColor="text1"/>
              </w:rPr>
              <w:t xml:space="preserve"> – 1. </w:t>
            </w:r>
            <w:r w:rsidRPr="00AF0A7D">
              <w:rPr>
                <w:rFonts w:ascii="Times New Roman" w:hAnsi="Times New Roman" w:cs="Times New Roman"/>
                <w:color w:val="000000" w:themeColor="text1"/>
                <w:lang w:val="en-US"/>
              </w:rPr>
              <w:t xml:space="preserve">Scopus Author ID: 56674595500 ORCID: </w:t>
            </w:r>
            <w:r>
              <w:fldChar w:fldCharType="begin"/>
            </w:r>
            <w:r w:rsidRPr="00CA7ED7">
              <w:rPr>
                <w:lang w:val="en-US"/>
              </w:rPr>
              <w:instrText>HYPERLINK "https://orcid.org/0000-0001-5292-6727"</w:instrText>
            </w:r>
            <w:r>
              <w:fldChar w:fldCharType="separate"/>
            </w:r>
            <w:r w:rsidRPr="00AF0A7D">
              <w:rPr>
                <w:rStyle w:val="a4"/>
                <w:rFonts w:ascii="Times New Roman" w:hAnsi="Times New Roman" w:cs="Times New Roman"/>
                <w:color w:val="000000" w:themeColor="text1"/>
                <w:lang w:val="en-US"/>
              </w:rPr>
              <w:t>https://orcid.org/0000-0001-5292-6727</w:t>
            </w:r>
            <w:r>
              <w:rPr>
                <w:rStyle w:val="a4"/>
                <w:rFonts w:ascii="Times New Roman" w:hAnsi="Times New Roman" w:cs="Times New Roman"/>
                <w:color w:val="000000" w:themeColor="text1"/>
                <w:lang w:val="en-US"/>
              </w:rPr>
              <w:fldChar w:fldCharType="end"/>
            </w:r>
            <w:r w:rsidRPr="00AF0A7D">
              <w:rPr>
                <w:rFonts w:ascii="Times New Roman" w:hAnsi="Times New Roman" w:cs="Times New Roman"/>
                <w:color w:val="000000" w:themeColor="text1"/>
                <w:lang w:val="en-US"/>
              </w:rPr>
              <w:t>.</w:t>
            </w:r>
          </w:p>
          <w:p w14:paraId="151ACBAB" w14:textId="77777777" w:rsidR="00CA7ED7" w:rsidRPr="00AF0A7D" w:rsidRDefault="00CA7ED7" w:rsidP="00F3156B">
            <w:pPr>
              <w:rPr>
                <w:rFonts w:ascii="Times New Roman" w:hAnsi="Times New Roman" w:cs="Times New Roman"/>
                <w:color w:val="000000" w:themeColor="text1"/>
              </w:rPr>
            </w:pPr>
            <w:r w:rsidRPr="00AF0A7D">
              <w:rPr>
                <w:rFonts w:ascii="Times New Roman" w:hAnsi="Times New Roman" w:cs="Times New Roman"/>
                <w:color w:val="000000" w:themeColor="text1"/>
              </w:rPr>
              <w:t xml:space="preserve">Рай </w:t>
            </w:r>
            <w:proofErr w:type="spellStart"/>
            <w:r w:rsidRPr="00AF0A7D">
              <w:rPr>
                <w:rFonts w:ascii="Times New Roman" w:hAnsi="Times New Roman" w:cs="Times New Roman"/>
                <w:color w:val="000000" w:themeColor="text1"/>
              </w:rPr>
              <w:t>Қайрат</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Мағауұлы</w:t>
            </w:r>
            <w:proofErr w:type="spellEnd"/>
            <w:r w:rsidRPr="00AF0A7D">
              <w:rPr>
                <w:rFonts w:ascii="Times New Roman" w:hAnsi="Times New Roman" w:cs="Times New Roman"/>
                <w:color w:val="000000" w:themeColor="text1"/>
              </w:rPr>
              <w:t xml:space="preserve">, Кандидат филологических наук, доцент, ORCID: </w:t>
            </w:r>
            <w:hyperlink r:id="rId6" w:history="1">
              <w:r w:rsidRPr="00AF0A7D">
                <w:rPr>
                  <w:rStyle w:val="a4"/>
                  <w:rFonts w:ascii="Times New Roman" w:hAnsi="Times New Roman" w:cs="Times New Roman"/>
                  <w:color w:val="000000" w:themeColor="text1"/>
                </w:rPr>
                <w:t>https://orcid.org/0000-0003-1573-064X</w:t>
              </w:r>
            </w:hyperlink>
            <w:r w:rsidRPr="00AF0A7D">
              <w:rPr>
                <w:rFonts w:ascii="Times New Roman" w:hAnsi="Times New Roman" w:cs="Times New Roman"/>
                <w:color w:val="000000" w:themeColor="text1"/>
              </w:rPr>
              <w:t>.</w:t>
            </w:r>
          </w:p>
          <w:p w14:paraId="40041585" w14:textId="77777777" w:rsidR="00CA7ED7" w:rsidRPr="00AF0A7D" w:rsidRDefault="00CA7ED7" w:rsidP="00F3156B">
            <w:pPr>
              <w:rPr>
                <w:rFonts w:ascii="Times New Roman" w:hAnsi="Times New Roman" w:cs="Times New Roman"/>
                <w:color w:val="000000" w:themeColor="text1"/>
              </w:rPr>
            </w:pPr>
            <w:proofErr w:type="spellStart"/>
            <w:r w:rsidRPr="00AF0A7D">
              <w:rPr>
                <w:rFonts w:ascii="Times New Roman" w:hAnsi="Times New Roman" w:cs="Times New Roman"/>
                <w:color w:val="000000" w:themeColor="text1"/>
              </w:rPr>
              <w:t>Набидуллин</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Айболат</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Сарсенбаевич</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Scopus</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Author</w:t>
            </w:r>
            <w:proofErr w:type="spellEnd"/>
            <w:r w:rsidRPr="00AF0A7D">
              <w:rPr>
                <w:rFonts w:ascii="Times New Roman" w:hAnsi="Times New Roman" w:cs="Times New Roman"/>
                <w:color w:val="000000" w:themeColor="text1"/>
              </w:rPr>
              <w:t xml:space="preserve"> ID: 57212465403 ORCID: </w:t>
            </w:r>
            <w:hyperlink r:id="rId7" w:history="1">
              <w:r w:rsidRPr="00AF0A7D">
                <w:rPr>
                  <w:rStyle w:val="a4"/>
                  <w:rFonts w:ascii="Times New Roman" w:hAnsi="Times New Roman" w:cs="Times New Roman"/>
                  <w:color w:val="000000" w:themeColor="text1"/>
                </w:rPr>
                <w:t>https://orcid.org/0000-0001-7944-9115</w:t>
              </w:r>
            </w:hyperlink>
            <w:r w:rsidRPr="00AF0A7D">
              <w:rPr>
                <w:rFonts w:ascii="Times New Roman" w:hAnsi="Times New Roman" w:cs="Times New Roman"/>
                <w:color w:val="000000" w:themeColor="text1"/>
              </w:rPr>
              <w:t>.</w:t>
            </w:r>
          </w:p>
          <w:p w14:paraId="77BA6435" w14:textId="77777777" w:rsidR="00CA7ED7" w:rsidRPr="00AF0A7D" w:rsidRDefault="00CA7ED7" w:rsidP="00F3156B">
            <w:pPr>
              <w:rPr>
                <w:rFonts w:ascii="Times New Roman" w:hAnsi="Times New Roman" w:cs="Times New Roman"/>
                <w:color w:val="000000" w:themeColor="text1"/>
              </w:rPr>
            </w:pPr>
            <w:proofErr w:type="spellStart"/>
            <w:r w:rsidRPr="00AF0A7D">
              <w:rPr>
                <w:rFonts w:ascii="Times New Roman" w:hAnsi="Times New Roman" w:cs="Times New Roman"/>
                <w:color w:val="000000" w:themeColor="text1"/>
              </w:rPr>
              <w:t>Сейітова</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Бағдагүл</w:t>
            </w:r>
            <w:proofErr w:type="spellEnd"/>
            <w:r w:rsidRPr="00AF0A7D">
              <w:rPr>
                <w:rFonts w:ascii="Times New Roman" w:hAnsi="Times New Roman" w:cs="Times New Roman"/>
                <w:color w:val="000000" w:themeColor="text1"/>
              </w:rPr>
              <w:t xml:space="preserve"> </w:t>
            </w:r>
            <w:proofErr w:type="spellStart"/>
            <w:r w:rsidRPr="00AF0A7D">
              <w:rPr>
                <w:rFonts w:ascii="Times New Roman" w:hAnsi="Times New Roman" w:cs="Times New Roman"/>
                <w:color w:val="000000" w:themeColor="text1"/>
              </w:rPr>
              <w:t>Балтабекққызы</w:t>
            </w:r>
            <w:proofErr w:type="spellEnd"/>
            <w:r w:rsidRPr="00AF0A7D">
              <w:rPr>
                <w:rFonts w:ascii="Times New Roman" w:hAnsi="Times New Roman" w:cs="Times New Roman"/>
                <w:color w:val="000000" w:themeColor="text1"/>
              </w:rPr>
              <w:t>, PhD докторант, ORCID: https://orcid.org/0000-0003-1706-1988.</w:t>
            </w:r>
          </w:p>
        </w:tc>
      </w:tr>
    </w:tbl>
    <w:p w14:paraId="545BAF84" w14:textId="77777777" w:rsidR="009735EF" w:rsidRDefault="009735EF"/>
    <w:sectPr w:rsidR="00973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D7"/>
    <w:rsid w:val="009735EF"/>
    <w:rsid w:val="00992C1D"/>
    <w:rsid w:val="00CA7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DAF4"/>
  <w15:chartTrackingRefBased/>
  <w15:docId w15:val="{81859DB8-CE3C-46A5-ADD3-FDFD0AC3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ED7"/>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ED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A7ED7"/>
    <w:rPr>
      <w:color w:val="0563C1" w:themeColor="hyperlink"/>
      <w:u w:val="single"/>
    </w:rPr>
  </w:style>
  <w:style w:type="character" w:styleId="a5">
    <w:name w:val="Emphasis"/>
    <w:basedOn w:val="a0"/>
    <w:uiPriority w:val="20"/>
    <w:qFormat/>
    <w:rsid w:val="00CA7ED7"/>
    <w:rPr>
      <w:i/>
      <w:iCs/>
    </w:rPr>
  </w:style>
  <w:style w:type="character" w:styleId="a6">
    <w:name w:val="Strong"/>
    <w:basedOn w:val="a0"/>
    <w:uiPriority w:val="22"/>
    <w:qFormat/>
    <w:rsid w:val="00CA7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rcid.org/0000-0001-7944-91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3-1573-064X" TargetMode="External"/><Relationship Id="rId5" Type="http://schemas.openxmlformats.org/officeDocument/2006/relationships/hyperlink" Target="https://orcid.org/0000-0002-1862-6680" TargetMode="External"/><Relationship Id="rId4" Type="http://schemas.openxmlformats.org/officeDocument/2006/relationships/hyperlink" Target="https://is.ncste.kz/profile/944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Sagynysh Dlimbetova</dc:creator>
  <cp:keywords/>
  <dc:description/>
  <cp:lastModifiedBy>Sagynysh Dlimbetova</cp:lastModifiedBy>
  <cp:revision>1</cp:revision>
  <dcterms:created xsi:type="dcterms:W3CDTF">2023-08-11T08:47:00Z</dcterms:created>
  <dcterms:modified xsi:type="dcterms:W3CDTF">2023-08-11T08:48:00Z</dcterms:modified>
</cp:coreProperties>
</file>